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23C95C" w14:textId="07B4297C" w:rsidR="003F5A69" w:rsidRPr="00C84F38" w:rsidRDefault="003F5A69" w:rsidP="003F5A69">
      <w:pPr>
        <w:pStyle w:val="Header"/>
        <w:tabs>
          <w:tab w:val="right" w:pos="9639"/>
        </w:tabs>
        <w:rPr>
          <w:bCs/>
          <w:noProof w:val="0"/>
          <w:sz w:val="24"/>
          <w:szCs w:val="24"/>
        </w:rPr>
      </w:pPr>
      <w:bookmarkStart w:id="0" w:name="_Hlk37418177"/>
      <w:r w:rsidRPr="00C84F38">
        <w:rPr>
          <w:bCs/>
          <w:noProof w:val="0"/>
          <w:sz w:val="24"/>
          <w:szCs w:val="24"/>
        </w:rPr>
        <w:t>3GPP TSG RA</w:t>
      </w:r>
      <w:r>
        <w:rPr>
          <w:bCs/>
          <w:noProof w:val="0"/>
          <w:sz w:val="24"/>
          <w:szCs w:val="24"/>
        </w:rPr>
        <w:t>N WG1 #105</w:t>
      </w:r>
      <w:r>
        <w:rPr>
          <w:bCs/>
          <w:noProof w:val="0"/>
          <w:sz w:val="24"/>
          <w:szCs w:val="24"/>
        </w:rPr>
        <w:tab/>
        <w:t>R1-2104226</w:t>
      </w:r>
    </w:p>
    <w:p w14:paraId="3CF08007" w14:textId="77777777" w:rsidR="003F5A69" w:rsidRDefault="003F5A69" w:rsidP="003F5A69">
      <w:pPr>
        <w:pStyle w:val="Header"/>
        <w:rPr>
          <w:bCs/>
          <w:noProof w:val="0"/>
          <w:sz w:val="24"/>
          <w:szCs w:val="24"/>
        </w:rPr>
      </w:pPr>
      <w:r w:rsidRPr="002778BD">
        <w:rPr>
          <w:bCs/>
          <w:noProof w:val="0"/>
          <w:sz w:val="24"/>
          <w:szCs w:val="24"/>
        </w:rPr>
        <w:t>e-Meeting,</w:t>
      </w:r>
      <w:r>
        <w:rPr>
          <w:bCs/>
          <w:noProof w:val="0"/>
          <w:sz w:val="24"/>
          <w:szCs w:val="24"/>
        </w:rPr>
        <w:t xml:space="preserve"> 19 – 27 </w:t>
      </w:r>
      <w:proofErr w:type="gramStart"/>
      <w:r>
        <w:rPr>
          <w:bCs/>
          <w:noProof w:val="0"/>
          <w:sz w:val="24"/>
          <w:szCs w:val="24"/>
        </w:rPr>
        <w:t>May</w:t>
      </w:r>
      <w:r w:rsidRPr="002778BD">
        <w:rPr>
          <w:bCs/>
          <w:noProof w:val="0"/>
          <w:sz w:val="24"/>
          <w:szCs w:val="24"/>
        </w:rPr>
        <w:t>,</w:t>
      </w:r>
      <w:proofErr w:type="gramEnd"/>
      <w:r w:rsidRPr="002778BD">
        <w:rPr>
          <w:bCs/>
          <w:noProof w:val="0"/>
          <w:sz w:val="24"/>
          <w:szCs w:val="24"/>
        </w:rPr>
        <w:t xml:space="preserve"> 202</w:t>
      </w:r>
      <w:r>
        <w:rPr>
          <w:bCs/>
          <w:noProof w:val="0"/>
          <w:sz w:val="24"/>
          <w:szCs w:val="24"/>
        </w:rPr>
        <w:t>1</w:t>
      </w:r>
    </w:p>
    <w:bookmarkEnd w:id="0"/>
    <w:p w14:paraId="716C54F5" w14:textId="77777777" w:rsidR="003F5A69" w:rsidRPr="00850D96" w:rsidRDefault="003F5A69" w:rsidP="003F5A69">
      <w:pPr>
        <w:pStyle w:val="Header"/>
        <w:rPr>
          <w:bCs/>
          <w:noProof w:val="0"/>
          <w:sz w:val="24"/>
        </w:rPr>
      </w:pPr>
    </w:p>
    <w:p w14:paraId="64043D61" w14:textId="0F535354" w:rsidR="003F5A69" w:rsidRPr="001E5981" w:rsidRDefault="003F5A69" w:rsidP="003F5A69">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Pr>
          <w:rFonts w:cs="Arial"/>
          <w:b/>
          <w:bCs/>
          <w:sz w:val="24"/>
          <w:szCs w:val="24"/>
        </w:rPr>
        <w:t>5</w:t>
      </w:r>
    </w:p>
    <w:p w14:paraId="11B38E2E" w14:textId="77777777" w:rsidR="003F5A69" w:rsidRPr="001E5981" w:rsidRDefault="003F5A69" w:rsidP="003F5A69">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Pr="3E61DC49">
        <w:rPr>
          <w:rFonts w:ascii="Arial" w:hAnsi="Arial" w:cs="Arial"/>
          <w:b/>
          <w:bCs/>
          <w:sz w:val="24"/>
          <w:szCs w:val="24"/>
        </w:rPr>
        <w:t>Nokia, Nokia Shanghai Bell</w:t>
      </w:r>
    </w:p>
    <w:p w14:paraId="30622951" w14:textId="28870307" w:rsidR="003F5A69" w:rsidRDefault="003F5A69" w:rsidP="003F5A69">
      <w:pPr>
        <w:ind w:left="1985" w:hanging="1985"/>
        <w:rPr>
          <w:rFonts w:ascii="Arial" w:hAnsi="Arial" w:cs="Arial"/>
          <w:b/>
          <w:bCs/>
          <w:sz w:val="24"/>
        </w:rPr>
      </w:pPr>
      <w:r w:rsidRPr="3E61DC49">
        <w:rPr>
          <w:rFonts w:ascii="Arial" w:hAnsi="Arial" w:cs="Arial"/>
          <w:b/>
          <w:bCs/>
          <w:sz w:val="24"/>
          <w:szCs w:val="24"/>
        </w:rPr>
        <w:t>Title:</w:t>
      </w:r>
      <w:r w:rsidRPr="0016316A">
        <w:rPr>
          <w:rFonts w:ascii="Arial" w:hAnsi="Arial" w:cs="Arial"/>
          <w:b/>
          <w:bCs/>
          <w:sz w:val="24"/>
        </w:rPr>
        <w:tab/>
      </w:r>
      <w:r w:rsidRPr="003F5A69">
        <w:rPr>
          <w:rFonts w:ascii="Arial" w:hAnsi="Arial" w:cs="Arial"/>
          <w:b/>
          <w:bCs/>
          <w:sz w:val="24"/>
        </w:rPr>
        <w:t>On RI bit width for Cat5 UE in EN-DC mode</w:t>
      </w:r>
    </w:p>
    <w:p w14:paraId="5E8BE567" w14:textId="02D28FC2" w:rsidR="003F5A69" w:rsidRDefault="003F5A69" w:rsidP="003F5A69">
      <w:pPr>
        <w:ind w:left="1985" w:hanging="1985"/>
        <w:rPr>
          <w:rFonts w:ascii="Arial" w:hAnsi="Arial" w:cs="Arial"/>
          <w:b/>
          <w:bCs/>
          <w:sz w:val="24"/>
        </w:rPr>
      </w:pPr>
      <w:r>
        <w:rPr>
          <w:rFonts w:ascii="Arial" w:hAnsi="Arial" w:cs="Arial"/>
          <w:b/>
          <w:bCs/>
          <w:sz w:val="24"/>
        </w:rPr>
        <w:t>WID:</w:t>
      </w:r>
      <w:r>
        <w:rPr>
          <w:rFonts w:ascii="Arial" w:hAnsi="Arial" w:cs="Arial"/>
          <w:b/>
          <w:bCs/>
          <w:sz w:val="24"/>
        </w:rPr>
        <w:tab/>
      </w:r>
      <w:proofErr w:type="spellStart"/>
      <w:r>
        <w:rPr>
          <w:rFonts w:ascii="Arial" w:hAnsi="Arial" w:cs="Arial"/>
          <w:b/>
          <w:bCs/>
          <w:sz w:val="24"/>
        </w:rPr>
        <w:t>NR_NewRAT</w:t>
      </w:r>
      <w:proofErr w:type="spellEnd"/>
      <w:r>
        <w:rPr>
          <w:rFonts w:ascii="Arial" w:hAnsi="Arial" w:cs="Arial"/>
          <w:b/>
          <w:bCs/>
          <w:sz w:val="24"/>
        </w:rPr>
        <w:t>-Core</w:t>
      </w:r>
    </w:p>
    <w:p w14:paraId="62E1A565" w14:textId="7D5FB1A4" w:rsidR="003F5A69" w:rsidRPr="0016316A" w:rsidRDefault="003F5A69" w:rsidP="003F5A69">
      <w:pPr>
        <w:ind w:left="1985" w:hanging="1985"/>
        <w:rPr>
          <w:rFonts w:ascii="Arial" w:hAnsi="Arial" w:cs="Arial"/>
          <w:b/>
          <w:bCs/>
          <w:sz w:val="24"/>
          <w:szCs w:val="24"/>
        </w:rPr>
      </w:pPr>
      <w:r>
        <w:rPr>
          <w:rFonts w:ascii="Arial" w:hAnsi="Arial" w:cs="Arial"/>
          <w:b/>
          <w:bCs/>
          <w:sz w:val="24"/>
        </w:rPr>
        <w:t>Release:</w:t>
      </w:r>
      <w:r>
        <w:rPr>
          <w:rFonts w:ascii="Arial" w:hAnsi="Arial" w:cs="Arial"/>
          <w:b/>
          <w:bCs/>
          <w:sz w:val="24"/>
        </w:rPr>
        <w:tab/>
        <w:t>Rel-15</w:t>
      </w:r>
    </w:p>
    <w:p w14:paraId="40D7E184" w14:textId="77777777" w:rsidR="003F5A69" w:rsidRPr="0016316A" w:rsidRDefault="003F5A69" w:rsidP="003F5A69">
      <w:pPr>
        <w:rPr>
          <w:rFonts w:ascii="Arial" w:hAnsi="Arial" w:cs="Arial"/>
          <w:b/>
          <w:bCs/>
          <w:sz w:val="24"/>
          <w:szCs w:val="24"/>
        </w:rPr>
      </w:pPr>
      <w:r w:rsidRPr="3E61DC49">
        <w:rPr>
          <w:rFonts w:ascii="Arial" w:hAnsi="Arial" w:cs="Arial"/>
          <w:b/>
          <w:bCs/>
          <w:sz w:val="24"/>
          <w:szCs w:val="24"/>
        </w:rPr>
        <w:t>Document for:</w:t>
      </w:r>
      <w:r w:rsidRPr="0016316A">
        <w:rPr>
          <w:rFonts w:ascii="Arial" w:hAnsi="Arial" w:cs="Arial"/>
          <w:b/>
          <w:bCs/>
          <w:sz w:val="24"/>
        </w:rPr>
        <w:tab/>
      </w:r>
      <w:r>
        <w:rPr>
          <w:rFonts w:ascii="Arial" w:hAnsi="Arial" w:cs="Arial"/>
          <w:b/>
          <w:bCs/>
          <w:sz w:val="24"/>
        </w:rPr>
        <w:tab/>
      </w:r>
      <w:r w:rsidRPr="3E61DC49">
        <w:rPr>
          <w:rFonts w:ascii="Arial" w:hAnsi="Arial" w:cs="Arial"/>
          <w:b/>
          <w:bCs/>
          <w:sz w:val="24"/>
          <w:szCs w:val="24"/>
        </w:rPr>
        <w:t>Discussion and Decision</w:t>
      </w:r>
    </w:p>
    <w:p w14:paraId="294B1FC1" w14:textId="77777777" w:rsidR="00A209D6" w:rsidRPr="006E13D1" w:rsidRDefault="00A209D6" w:rsidP="00A209D6">
      <w:pPr>
        <w:pStyle w:val="Heading1"/>
      </w:pPr>
      <w:r w:rsidRPr="006E13D1">
        <w:t>1</w:t>
      </w:r>
      <w:r w:rsidRPr="006E13D1">
        <w:tab/>
      </w:r>
      <w:r>
        <w:t>Introduction</w:t>
      </w:r>
    </w:p>
    <w:p w14:paraId="0E06737B" w14:textId="46CDE990" w:rsidR="007E03B8" w:rsidRDefault="007E03B8" w:rsidP="00632957">
      <w:pPr>
        <w:rPr>
          <w:lang w:eastAsia="ja-JP"/>
        </w:rPr>
      </w:pPr>
      <w:r>
        <w:rPr>
          <w:lang w:eastAsia="ja-JP"/>
        </w:rPr>
        <w:t>RAN2 liaised RAN1 with an LS on RI bit width for Cat5 UE in EN-DC mode [</w:t>
      </w:r>
      <w:hyperlink r:id="rId13" w:history="1">
        <w:r w:rsidRPr="007E03B8">
          <w:rPr>
            <w:rStyle w:val="Hyperlink"/>
            <w:lang w:eastAsia="ja-JP"/>
          </w:rPr>
          <w:t>R1-2104161/R2-2104583</w:t>
        </w:r>
      </w:hyperlink>
      <w:r>
        <w:rPr>
          <w:lang w:eastAsia="ja-JP"/>
        </w:rPr>
        <w:t>].</w:t>
      </w:r>
    </w:p>
    <w:tbl>
      <w:tblPr>
        <w:tblStyle w:val="TableGrid"/>
        <w:tblW w:w="0" w:type="auto"/>
        <w:tblLook w:val="04A0" w:firstRow="1" w:lastRow="0" w:firstColumn="1" w:lastColumn="0" w:noHBand="0" w:noVBand="1"/>
      </w:tblPr>
      <w:tblGrid>
        <w:gridCol w:w="9631"/>
      </w:tblGrid>
      <w:tr w:rsidR="007E03B8" w14:paraId="2732D4F3" w14:textId="77777777" w:rsidTr="007E03B8">
        <w:tc>
          <w:tcPr>
            <w:tcW w:w="9631" w:type="dxa"/>
          </w:tcPr>
          <w:p w14:paraId="47A011D2" w14:textId="77777777" w:rsidR="007E03B8" w:rsidRDefault="007E03B8" w:rsidP="007E03B8">
            <w:pPr>
              <w:spacing w:after="120"/>
              <w:rPr>
                <w:rFonts w:ascii="Arial" w:hAnsi="Arial" w:cs="Arial"/>
                <w:b/>
              </w:rPr>
            </w:pPr>
            <w:r>
              <w:rPr>
                <w:rFonts w:ascii="Arial" w:hAnsi="Arial" w:cs="Arial"/>
                <w:b/>
              </w:rPr>
              <w:t>1. Overall Description:</w:t>
            </w:r>
          </w:p>
          <w:p w14:paraId="62D88113" w14:textId="77777777" w:rsidR="007E03B8" w:rsidRDefault="007E03B8" w:rsidP="007E03B8">
            <w:pPr>
              <w:tabs>
                <w:tab w:val="center" w:pos="4153"/>
                <w:tab w:val="right" w:pos="8306"/>
              </w:tabs>
              <w:spacing w:after="120"/>
              <w:rPr>
                <w:rFonts w:ascii="Arial" w:hAnsi="Arial" w:cs="Arial"/>
                <w:lang w:val="en-US"/>
              </w:rPr>
            </w:pPr>
            <w:r>
              <w:rPr>
                <w:rFonts w:ascii="Arial" w:hAnsi="Arial" w:cs="Arial"/>
                <w:lang w:val="en-US"/>
              </w:rPr>
              <w:t>Cat5 UE was defined in LTE Rel-8 to reach the peak data rates allowed at that time. To that end, it was defined as being mandated to support 4-layer MIMO operation for TM3/4. However, when EN-DC was defined during Rel-15, RAN2 decided to allow Cat5 UEs to only support 2-layer MIMO while EN-DC mode. Due to this, the Cat5 UE shall support 4-layer MIMO in LTE-only mode but may only support 2-layer MIMO while operating under EN-DC.</w:t>
            </w:r>
          </w:p>
          <w:p w14:paraId="26DCA34D" w14:textId="77777777" w:rsidR="007E03B8" w:rsidRDefault="007E03B8" w:rsidP="007E03B8">
            <w:pPr>
              <w:tabs>
                <w:tab w:val="center" w:pos="4153"/>
                <w:tab w:val="right" w:pos="8306"/>
              </w:tabs>
              <w:spacing w:after="120"/>
              <w:rPr>
                <w:lang w:eastAsia="ja-JP"/>
              </w:rPr>
            </w:pPr>
            <w:r>
              <w:rPr>
                <w:rFonts w:ascii="Arial" w:hAnsi="Arial" w:cs="Arial"/>
                <w:lang w:val="en-US"/>
              </w:rPr>
              <w:t>This now causes a potential interpretation issues with RI bit width: The RAN1 specification</w:t>
            </w:r>
            <w:r>
              <w:rPr>
                <w:rFonts w:ascii="Arial" w:hAnsi="Arial" w:cs="Arial"/>
                <w:lang w:eastAsia="ja-JP"/>
              </w:rPr>
              <w:t xml:space="preserve"> </w:t>
            </w:r>
            <w:hyperlink r:id="rId14" w:history="1">
              <w:r>
                <w:rPr>
                  <w:rStyle w:val="Hyperlink"/>
                  <w:rFonts w:ascii="Arial" w:hAnsi="Arial" w:cs="Arial"/>
                  <w:lang w:eastAsia="ja-JP"/>
                </w:rPr>
                <w:t>TS36.212</w:t>
              </w:r>
            </w:hyperlink>
            <w:r>
              <w:rPr>
                <w:rStyle w:val="Hyperlink"/>
                <w:rFonts w:ascii="Arial" w:hAnsi="Arial" w:cs="Arial"/>
                <w:lang w:eastAsia="ja-JP"/>
              </w:rPr>
              <w:t>,</w:t>
            </w:r>
            <w:r>
              <w:rPr>
                <w:rFonts w:ascii="Arial" w:hAnsi="Arial" w:cs="Arial"/>
                <w:lang w:eastAsia="ja-JP"/>
              </w:rPr>
              <w:t xml:space="preserve"> subclause 5.2.2.6, only considers the </w:t>
            </w:r>
            <w:r>
              <w:rPr>
                <w:rFonts w:ascii="Arial" w:hAnsi="Arial" w:cs="Arial"/>
                <w:i/>
                <w:iCs/>
                <w:highlight w:val="yellow"/>
                <w:lang w:eastAsia="ja-JP"/>
              </w:rPr>
              <w:t>maxLayersMIMO-r10</w:t>
            </w:r>
            <w:r>
              <w:rPr>
                <w:rFonts w:ascii="Arial" w:hAnsi="Arial" w:cs="Arial"/>
                <w:lang w:eastAsia="ja-JP"/>
              </w:rPr>
              <w:t xml:space="preserve">, </w:t>
            </w:r>
            <w:r>
              <w:rPr>
                <w:rFonts w:ascii="Arial" w:hAnsi="Arial" w:cs="Arial"/>
                <w:highlight w:val="cyan"/>
                <w:lang w:eastAsia="ja-JP"/>
              </w:rPr>
              <w:t>UE category and PBCH antenna ports</w:t>
            </w:r>
            <w:r>
              <w:rPr>
                <w:rFonts w:ascii="Arial" w:hAnsi="Arial" w:cs="Arial"/>
                <w:lang w:eastAsia="ja-JP"/>
              </w:rPr>
              <w:t>, and doesn't mention anything about EN-DC or UE capabilities:</w:t>
            </w:r>
          </w:p>
          <w:p w14:paraId="40551BDB" w14:textId="77777777" w:rsidR="007E03B8" w:rsidRDefault="007E03B8" w:rsidP="007E03B8">
            <w:pPr>
              <w:tabs>
                <w:tab w:val="center" w:pos="4153"/>
                <w:tab w:val="right" w:pos="8306"/>
              </w:tabs>
              <w:spacing w:after="120"/>
              <w:rPr>
                <w:lang w:eastAsia="ja-JP"/>
              </w:rPr>
            </w:pPr>
          </w:p>
          <w:tbl>
            <w:tblPr>
              <w:tblStyle w:val="TableGrid"/>
              <w:tblW w:w="0" w:type="auto"/>
              <w:tblLook w:val="04A0" w:firstRow="1" w:lastRow="0" w:firstColumn="1" w:lastColumn="0" w:noHBand="0" w:noVBand="1"/>
            </w:tblPr>
            <w:tblGrid>
              <w:gridCol w:w="9405"/>
            </w:tblGrid>
            <w:tr w:rsidR="007E03B8" w14:paraId="2026A48A" w14:textId="77777777" w:rsidTr="0075510A">
              <w:tc>
                <w:tcPr>
                  <w:tcW w:w="9631" w:type="dxa"/>
                </w:tcPr>
                <w:p w14:paraId="1C1A7348" w14:textId="77777777" w:rsidR="007E03B8" w:rsidRPr="009F73CC" w:rsidRDefault="007E03B8" w:rsidP="007E03B8">
                  <w:pPr>
                    <w:pStyle w:val="B1"/>
                  </w:pPr>
                  <w:r>
                    <w:rPr>
                      <w:lang w:eastAsia="ko-KR"/>
                    </w:rPr>
                    <w:t>-</w:t>
                  </w:r>
                  <w:r>
                    <w:rPr>
                      <w:lang w:eastAsia="ko-KR"/>
                    </w:rPr>
                    <w:tab/>
                  </w:r>
                  <w:r w:rsidRPr="009F7A98">
                    <w:rPr>
                      <w:rFonts w:hint="eastAsia"/>
                      <w:lang w:eastAsia="ko-KR"/>
                    </w:rPr>
                    <w:t xml:space="preserve">The corresponding bit widths for </w:t>
                  </w:r>
                  <w:r w:rsidRPr="009F7A98">
                    <w:rPr>
                      <w:lang w:eastAsia="ko-KR"/>
                    </w:rPr>
                    <w:t>RI</w:t>
                  </w:r>
                  <w:r w:rsidRPr="009F7A98">
                    <w:rPr>
                      <w:rFonts w:hint="eastAsia"/>
                      <w:lang w:eastAsia="ko-KR"/>
                    </w:rPr>
                    <w:t xml:space="preserve"> feedback for PDSCH transmissions are given by </w:t>
                  </w:r>
                  <w:r w:rsidRPr="009F7A98">
                    <w:rPr>
                      <w:lang w:eastAsia="ko-KR"/>
                    </w:rPr>
                    <w:t>T</w:t>
                  </w:r>
                  <w:r w:rsidRPr="009F7A98">
                    <w:rPr>
                      <w:rFonts w:hint="eastAsia"/>
                      <w:lang w:eastAsia="ko-KR"/>
                    </w:rPr>
                    <w:t>able</w:t>
                  </w:r>
                  <w:r w:rsidRPr="009F7A98">
                    <w:rPr>
                      <w:lang w:eastAsia="ko-KR"/>
                    </w:rPr>
                    <w:t>s</w:t>
                  </w:r>
                  <w:r w:rsidRPr="009F7A98">
                    <w:rPr>
                      <w:rFonts w:hint="eastAsia"/>
                      <w:lang w:eastAsia="ko-KR"/>
                    </w:rPr>
                    <w:t xml:space="preserve"> </w:t>
                  </w:r>
                  <w:r w:rsidRPr="009F7A98">
                    <w:rPr>
                      <w:lang w:eastAsia="ko-KR"/>
                    </w:rPr>
                    <w:t>5.2.2.6.1-2, 5.2.2.6.1-2</w:t>
                  </w:r>
                  <w:r>
                    <w:rPr>
                      <w:rFonts w:hint="eastAsia"/>
                      <w:lang w:eastAsia="zh-CN"/>
                    </w:rPr>
                    <w:t xml:space="preserve">B, </w:t>
                  </w:r>
                  <w:r w:rsidRPr="009F7A98">
                    <w:rPr>
                      <w:lang w:eastAsia="ko-KR"/>
                    </w:rPr>
                    <w:t>5.2.2.6.1-2</w:t>
                  </w:r>
                  <w:r>
                    <w:rPr>
                      <w:rFonts w:hint="eastAsia"/>
                      <w:lang w:eastAsia="zh-CN"/>
                    </w:rPr>
                    <w:t>D, 5.2.2.6.1-</w:t>
                  </w:r>
                  <w:r>
                    <w:rPr>
                      <w:lang w:val="en-US" w:eastAsia="zh-CN"/>
                    </w:rPr>
                    <w:t>2E</w:t>
                  </w:r>
                  <w:r>
                    <w:rPr>
                      <w:rFonts w:hint="eastAsia"/>
                      <w:lang w:eastAsia="zh-CN"/>
                    </w:rPr>
                    <w:t>,</w:t>
                  </w:r>
                  <w:r>
                    <w:rPr>
                      <w:lang w:eastAsia="zh-CN"/>
                    </w:rPr>
                    <w:t xml:space="preserve"> </w:t>
                  </w:r>
                  <w:r>
                    <w:rPr>
                      <w:rFonts w:hint="eastAsia"/>
                      <w:lang w:eastAsia="zh-CN"/>
                    </w:rPr>
                    <w:t>5.2.2.6.1-</w:t>
                  </w:r>
                  <w:r>
                    <w:rPr>
                      <w:lang w:val="en-US" w:eastAsia="zh-CN"/>
                    </w:rPr>
                    <w:t>2F</w:t>
                  </w:r>
                  <w:r>
                    <w:rPr>
                      <w:rFonts w:hint="eastAsia"/>
                      <w:lang w:eastAsia="zh-CN"/>
                    </w:rPr>
                    <w:t>,</w:t>
                  </w:r>
                  <w:r>
                    <w:rPr>
                      <w:lang w:eastAsia="zh-CN"/>
                    </w:rPr>
                    <w:t xml:space="preserve"> </w:t>
                  </w:r>
                  <w:r w:rsidRPr="009F7A98">
                    <w:rPr>
                      <w:lang w:eastAsia="ko-KR"/>
                    </w:rPr>
                    <w:t>5.2.2.6.2-3, 5.2.2.6.2-3</w:t>
                  </w:r>
                  <w:r>
                    <w:rPr>
                      <w:rFonts w:hint="eastAsia"/>
                      <w:lang w:eastAsia="zh-CN"/>
                    </w:rPr>
                    <w:t>B,</w:t>
                  </w:r>
                  <w:r>
                    <w:rPr>
                      <w:lang w:eastAsia="zh-CN"/>
                    </w:rPr>
                    <w:t xml:space="preserve"> </w:t>
                  </w:r>
                  <w:r w:rsidRPr="009F7A98">
                    <w:rPr>
                      <w:lang w:eastAsia="ko-KR"/>
                    </w:rPr>
                    <w:t>5.2.2.6.2-3</w:t>
                  </w:r>
                  <w:r>
                    <w:rPr>
                      <w:rFonts w:hint="eastAsia"/>
                      <w:lang w:eastAsia="zh-CN"/>
                    </w:rPr>
                    <w:t xml:space="preserve">D, </w:t>
                  </w:r>
                  <w:r w:rsidRPr="009F7A98">
                    <w:rPr>
                      <w:lang w:eastAsia="ko-KR"/>
                    </w:rPr>
                    <w:t>5.2.2.6.2-</w:t>
                  </w:r>
                  <w:r>
                    <w:rPr>
                      <w:lang w:val="en-US" w:eastAsia="zh-CN"/>
                    </w:rPr>
                    <w:t>3E</w:t>
                  </w:r>
                  <w:r>
                    <w:rPr>
                      <w:rFonts w:hint="eastAsia"/>
                      <w:lang w:eastAsia="zh-CN"/>
                    </w:rPr>
                    <w:t xml:space="preserve">, </w:t>
                  </w:r>
                  <w:r w:rsidRPr="006A6816">
                    <w:rPr>
                      <w:lang w:eastAsia="zh-CN"/>
                    </w:rPr>
                    <w:t>5.2.2.6.2-3F</w:t>
                  </w:r>
                  <w:r>
                    <w:rPr>
                      <w:lang w:eastAsia="zh-CN"/>
                    </w:rPr>
                    <w:t xml:space="preserve">, </w:t>
                  </w:r>
                  <w:r w:rsidRPr="009F7A98">
                    <w:rPr>
                      <w:lang w:eastAsia="ko-KR"/>
                    </w:rPr>
                    <w:t>5.2.2.6.3-3, 5.2.2.6.3-3</w:t>
                  </w:r>
                  <w:r>
                    <w:rPr>
                      <w:rFonts w:hint="eastAsia"/>
                      <w:lang w:eastAsia="zh-CN"/>
                    </w:rPr>
                    <w:t>B,</w:t>
                  </w:r>
                  <w:r>
                    <w:rPr>
                      <w:lang w:eastAsia="zh-CN"/>
                    </w:rPr>
                    <w:t xml:space="preserve"> </w:t>
                  </w:r>
                  <w:r w:rsidRPr="009F7A98">
                    <w:rPr>
                      <w:lang w:eastAsia="ko-KR"/>
                    </w:rPr>
                    <w:t>5.2.2.6.3-3</w:t>
                  </w:r>
                  <w:r>
                    <w:rPr>
                      <w:rFonts w:hint="eastAsia"/>
                      <w:lang w:eastAsia="zh-CN"/>
                    </w:rPr>
                    <w:t>D,</w:t>
                  </w:r>
                  <w:r w:rsidRPr="009F7A98">
                    <w:rPr>
                      <w:rFonts w:hint="eastAsia"/>
                      <w:lang w:eastAsia="ko-KR"/>
                    </w:rPr>
                    <w:t xml:space="preserve"> </w:t>
                  </w:r>
                  <w:r w:rsidRPr="009F7A98">
                    <w:rPr>
                      <w:lang w:eastAsia="ko-KR"/>
                    </w:rPr>
                    <w:t>5.2.2.6.3-</w:t>
                  </w:r>
                  <w:r>
                    <w:rPr>
                      <w:lang w:val="en-US" w:eastAsia="zh-CN"/>
                    </w:rPr>
                    <w:t>3E</w:t>
                  </w:r>
                  <w:r>
                    <w:rPr>
                      <w:rFonts w:hint="eastAsia"/>
                      <w:lang w:eastAsia="zh-CN"/>
                    </w:rPr>
                    <w:t xml:space="preserve">, </w:t>
                  </w:r>
                  <w:r w:rsidRPr="006A6816">
                    <w:rPr>
                      <w:lang w:eastAsia="zh-CN"/>
                    </w:rPr>
                    <w:t>5.2.2.6.3-3F</w:t>
                  </w:r>
                  <w:r>
                    <w:rPr>
                      <w:lang w:eastAsia="zh-CN"/>
                    </w:rPr>
                    <w:t xml:space="preserve">, </w:t>
                  </w:r>
                  <w:r w:rsidRPr="009F7A98">
                    <w:rPr>
                      <w:rFonts w:hint="eastAsia"/>
                      <w:lang w:eastAsia="ko-KR"/>
                    </w:rPr>
                    <w:t>5.2.3.3.1-3</w:t>
                  </w:r>
                  <w:r w:rsidRPr="00662134">
                    <w:rPr>
                      <w:lang w:eastAsia="ko-KR"/>
                    </w:rPr>
                    <w:t xml:space="preserve">, </w:t>
                  </w:r>
                  <w:r w:rsidRPr="00662134">
                    <w:t>5.2.3.3.1-3A,</w:t>
                  </w:r>
                  <w:r>
                    <w:t xml:space="preserve"> 5.2.3.3.1-3</w:t>
                  </w:r>
                  <w:r>
                    <w:rPr>
                      <w:rFonts w:hint="eastAsia"/>
                      <w:lang w:eastAsia="zh-CN"/>
                    </w:rPr>
                    <w:t>B,</w:t>
                  </w:r>
                  <w:r w:rsidRPr="00662134">
                    <w:t xml:space="preserve"> </w:t>
                  </w:r>
                  <w:r w:rsidRPr="00561B1D">
                    <w:t>5.2.3.3.1-</w:t>
                  </w:r>
                  <w:r>
                    <w:t>3B-1</w:t>
                  </w:r>
                  <w:r>
                    <w:rPr>
                      <w:rFonts w:hint="eastAsia"/>
                      <w:lang w:eastAsia="zh-CN"/>
                    </w:rPr>
                    <w:t xml:space="preserve">, </w:t>
                  </w:r>
                  <w:r w:rsidRPr="00662134">
                    <w:t>5.2.3.3.1-3</w:t>
                  </w:r>
                  <w:r>
                    <w:rPr>
                      <w:rFonts w:hint="eastAsia"/>
                      <w:lang w:eastAsia="zh-CN"/>
                    </w:rPr>
                    <w:t>C,</w:t>
                  </w:r>
                  <w:r w:rsidRPr="00F44471">
                    <w:t xml:space="preserve"> </w:t>
                  </w:r>
                  <w:r w:rsidRPr="00662134">
                    <w:t>5.2.3.3.1-3</w:t>
                  </w:r>
                  <w:r>
                    <w:rPr>
                      <w:rFonts w:hint="eastAsia"/>
                      <w:lang w:eastAsia="zh-CN"/>
                    </w:rPr>
                    <w:t>D,</w:t>
                  </w:r>
                  <w:r w:rsidRPr="00F44471">
                    <w:t xml:space="preserve"> </w:t>
                  </w:r>
                  <w:r w:rsidRPr="00662134">
                    <w:t>5.2.3.3.1-3</w:t>
                  </w:r>
                  <w:r>
                    <w:rPr>
                      <w:rFonts w:hint="eastAsia"/>
                      <w:lang w:eastAsia="zh-CN"/>
                    </w:rPr>
                    <w:t>F,</w:t>
                  </w:r>
                  <w:r w:rsidRPr="00F44471">
                    <w:t xml:space="preserve"> </w:t>
                  </w:r>
                  <w:r w:rsidRPr="00662134">
                    <w:t>5.2.3.3.1-3</w:t>
                  </w:r>
                  <w:r>
                    <w:rPr>
                      <w:rFonts w:hint="eastAsia"/>
                      <w:lang w:eastAsia="zh-CN"/>
                    </w:rPr>
                    <w:t xml:space="preserve">G, </w:t>
                  </w:r>
                  <w:r w:rsidRPr="00662134">
                    <w:t>5.2.3.3.1-3</w:t>
                  </w:r>
                  <w:r>
                    <w:rPr>
                      <w:rFonts w:hint="eastAsia"/>
                      <w:lang w:eastAsia="zh-CN"/>
                    </w:rPr>
                    <w:t>I,</w:t>
                  </w:r>
                  <w:r w:rsidRPr="0089714A">
                    <w:t xml:space="preserve"> </w:t>
                  </w:r>
                  <w:r w:rsidRPr="00662134">
                    <w:t>5.2.3.3.1-3</w:t>
                  </w:r>
                  <w:r>
                    <w:rPr>
                      <w:rFonts w:hint="eastAsia"/>
                      <w:lang w:eastAsia="zh-CN"/>
                    </w:rPr>
                    <w:t xml:space="preserve">J, </w:t>
                  </w:r>
                  <w:r w:rsidRPr="00F44471">
                    <w:rPr>
                      <w:rFonts w:hint="eastAsia"/>
                      <w:lang w:eastAsia="ko-KR"/>
                    </w:rPr>
                    <w:t>5.2.3.3.1-</w:t>
                  </w:r>
                  <w:r>
                    <w:rPr>
                      <w:rFonts w:hint="eastAsia"/>
                      <w:lang w:eastAsia="zh-CN"/>
                    </w:rPr>
                    <w:t>5,</w:t>
                  </w:r>
                  <w:r w:rsidRPr="00F44471">
                    <w:t xml:space="preserve"> </w:t>
                  </w:r>
                  <w:r w:rsidRPr="009F7A98">
                    <w:rPr>
                      <w:rFonts w:hint="eastAsia"/>
                      <w:lang w:eastAsia="ko-KR"/>
                    </w:rPr>
                    <w:t>5.2.3.3.2-4</w:t>
                  </w:r>
                  <w:r w:rsidRPr="00662134">
                    <w:rPr>
                      <w:lang w:eastAsia="ko-KR"/>
                    </w:rPr>
                    <w:t xml:space="preserve">, </w:t>
                  </w:r>
                  <w:r w:rsidRPr="00662134">
                    <w:t>5.2.3.3.2-4A</w:t>
                  </w:r>
                  <w:r w:rsidRPr="009F7A98">
                    <w:rPr>
                      <w:color w:val="000000"/>
                    </w:rPr>
                    <w:t xml:space="preserve">, </w:t>
                  </w:r>
                  <w:r w:rsidRPr="00662134">
                    <w:t>5.2.3.3.2-4</w:t>
                  </w:r>
                  <w:r>
                    <w:rPr>
                      <w:rFonts w:hint="eastAsia"/>
                      <w:color w:val="000000"/>
                      <w:lang w:eastAsia="zh-CN"/>
                    </w:rPr>
                    <w:t>B</w:t>
                  </w:r>
                  <w:r>
                    <w:rPr>
                      <w:rFonts w:hint="eastAsia"/>
                      <w:lang w:eastAsia="zh-CN"/>
                    </w:rPr>
                    <w:t>,</w:t>
                  </w:r>
                  <w:r w:rsidRPr="00662134">
                    <w:rPr>
                      <w:lang w:eastAsia="ko-KR"/>
                    </w:rPr>
                    <w:t xml:space="preserve"> </w:t>
                  </w:r>
                  <w:r w:rsidRPr="00662134">
                    <w:t>5.2.3.3.2-4</w:t>
                  </w:r>
                  <w:r>
                    <w:rPr>
                      <w:rFonts w:hint="eastAsia"/>
                      <w:color w:val="000000"/>
                      <w:lang w:eastAsia="zh-CN"/>
                    </w:rPr>
                    <w:t>C</w:t>
                  </w:r>
                  <w:r>
                    <w:rPr>
                      <w:rFonts w:hint="eastAsia"/>
                      <w:lang w:eastAsia="zh-CN"/>
                    </w:rPr>
                    <w:t>,</w:t>
                  </w:r>
                  <w:r w:rsidRPr="00662134">
                    <w:rPr>
                      <w:lang w:eastAsia="ko-KR"/>
                    </w:rPr>
                    <w:t xml:space="preserve"> </w:t>
                  </w:r>
                  <w:r w:rsidRPr="00662134">
                    <w:t>5.2.3.3.2-4</w:t>
                  </w:r>
                  <w:r>
                    <w:rPr>
                      <w:rFonts w:hint="eastAsia"/>
                      <w:color w:val="000000"/>
                      <w:lang w:eastAsia="zh-CN"/>
                    </w:rPr>
                    <w:t>D</w:t>
                  </w:r>
                  <w:r>
                    <w:rPr>
                      <w:color w:val="000000"/>
                      <w:lang w:eastAsia="zh-CN"/>
                    </w:rPr>
                    <w:t xml:space="preserve">, </w:t>
                  </w:r>
                  <w:r w:rsidRPr="00662134">
                    <w:t>5.2.3.3.2-4</w:t>
                  </w:r>
                  <w:r>
                    <w:rPr>
                      <w:rFonts w:hint="eastAsia"/>
                      <w:color w:val="000000"/>
                      <w:lang w:eastAsia="zh-CN"/>
                    </w:rPr>
                    <w:t>F</w:t>
                  </w:r>
                  <w:r>
                    <w:rPr>
                      <w:rFonts w:hint="eastAsia"/>
                      <w:lang w:eastAsia="zh-CN"/>
                    </w:rPr>
                    <w:t xml:space="preserve">, </w:t>
                  </w:r>
                  <w:r w:rsidRPr="00662134">
                    <w:t>5.2.3.3.2-4</w:t>
                  </w:r>
                  <w:r>
                    <w:rPr>
                      <w:rFonts w:hint="eastAsia"/>
                      <w:color w:val="000000"/>
                      <w:lang w:eastAsia="zh-CN"/>
                    </w:rPr>
                    <w:t xml:space="preserve">G and </w:t>
                  </w:r>
                  <w:r w:rsidRPr="00F44471">
                    <w:rPr>
                      <w:rFonts w:hint="eastAsia"/>
                      <w:lang w:eastAsia="ko-KR"/>
                    </w:rPr>
                    <w:t>5.2.3.3.</w:t>
                  </w:r>
                  <w:r>
                    <w:rPr>
                      <w:rFonts w:hint="eastAsia"/>
                      <w:lang w:eastAsia="zh-CN"/>
                    </w:rPr>
                    <w:t>2</w:t>
                  </w:r>
                  <w:r w:rsidRPr="00F44471">
                    <w:rPr>
                      <w:rFonts w:hint="eastAsia"/>
                      <w:lang w:eastAsia="ko-KR"/>
                    </w:rPr>
                    <w:t>-</w:t>
                  </w:r>
                  <w:r>
                    <w:rPr>
                      <w:lang w:val="en-US" w:eastAsia="zh-CN"/>
                    </w:rPr>
                    <w:t>4I</w:t>
                  </w:r>
                  <w:r w:rsidRPr="009F7A98">
                    <w:t xml:space="preserve"> which are determined assuming the maximum number </w:t>
                  </w:r>
                  <w:r>
                    <w:t xml:space="preserve">of layers </w:t>
                  </w:r>
                  <w:r>
                    <w:rPr>
                      <w:lang w:eastAsia="zh-CN"/>
                    </w:rPr>
                    <w:t>a</w:t>
                  </w:r>
                  <w:r>
                    <w:rPr>
                      <w:rFonts w:hint="eastAsia"/>
                      <w:lang w:eastAsia="zh-CN"/>
                    </w:rPr>
                    <w:t>s follows:</w:t>
                  </w:r>
                  <w:r w:rsidRPr="00C1297B">
                    <w:t xml:space="preserve"> </w:t>
                  </w:r>
                </w:p>
                <w:p w14:paraId="3DC55903" w14:textId="77777777" w:rsidR="007E03B8" w:rsidRPr="001A51AE" w:rsidRDefault="007E03B8" w:rsidP="007E03B8">
                  <w:pPr>
                    <w:pStyle w:val="B2"/>
                    <w:rPr>
                      <w:lang w:eastAsia="zh-CN"/>
                    </w:rPr>
                  </w:pPr>
                  <w:r w:rsidRPr="006151AD">
                    <w:rPr>
                      <w:highlight w:val="yellow"/>
                      <w:lang w:eastAsia="zh-CN"/>
                    </w:rPr>
                    <w:t>-</w:t>
                  </w:r>
                  <w:r w:rsidRPr="006151AD">
                    <w:rPr>
                      <w:highlight w:val="yellow"/>
                      <w:lang w:eastAsia="zh-CN"/>
                    </w:rPr>
                    <w:tab/>
                    <w:t xml:space="preserve">If the </w:t>
                  </w:r>
                  <w:r w:rsidRPr="006151AD">
                    <w:rPr>
                      <w:i/>
                      <w:highlight w:val="yellow"/>
                      <w:lang w:eastAsia="zh-CN"/>
                    </w:rPr>
                    <w:t xml:space="preserve">maxLayersMIMO-r10 </w:t>
                  </w:r>
                  <w:r w:rsidRPr="006151AD">
                    <w:rPr>
                      <w:highlight w:val="yellow"/>
                      <w:lang w:eastAsia="zh-CN"/>
                    </w:rPr>
                    <w:t>is configured for the DL cell, the maximum number of layers</w:t>
                  </w:r>
                  <w:r w:rsidRPr="006151AD">
                    <w:rPr>
                      <w:highlight w:val="yellow"/>
                    </w:rPr>
                    <w:t xml:space="preserve"> for subframe operation</w:t>
                  </w:r>
                  <w:r w:rsidRPr="006151AD">
                    <w:rPr>
                      <w:highlight w:val="yellow"/>
                      <w:lang w:eastAsia="zh-CN"/>
                    </w:rPr>
                    <w:t xml:space="preserve"> is determined according to </w:t>
                  </w:r>
                  <w:r w:rsidRPr="006151AD">
                    <w:rPr>
                      <w:i/>
                      <w:highlight w:val="yellow"/>
                      <w:lang w:eastAsia="zh-CN"/>
                    </w:rPr>
                    <w:t xml:space="preserve">maxLayersMIMO-r10 </w:t>
                  </w:r>
                  <w:r w:rsidRPr="006151AD">
                    <w:rPr>
                      <w:highlight w:val="yellow"/>
                      <w:lang w:eastAsia="zh-CN"/>
                    </w:rPr>
                    <w:t>for the DL cell.</w:t>
                  </w:r>
                </w:p>
                <w:p w14:paraId="56F4A958" w14:textId="77777777" w:rsidR="007E03B8" w:rsidRPr="00783544" w:rsidRDefault="007E03B8" w:rsidP="007E03B8">
                  <w:pPr>
                    <w:pStyle w:val="B2"/>
                  </w:pPr>
                  <w:r w:rsidRPr="001A51AE">
                    <w:rPr>
                      <w:lang w:eastAsia="zh-CN"/>
                    </w:rPr>
                    <w:t>-</w:t>
                  </w:r>
                  <w:r w:rsidRPr="001A51AE">
                    <w:rPr>
                      <w:lang w:eastAsia="zh-CN"/>
                    </w:rPr>
                    <w:tab/>
                  </w:r>
                  <w:r>
                    <w:rPr>
                      <w:lang w:eastAsia="zh-CN"/>
                    </w:rPr>
                    <w:t>...</w:t>
                  </w:r>
                </w:p>
                <w:p w14:paraId="03118C55" w14:textId="77777777" w:rsidR="007E03B8" w:rsidRPr="00783544" w:rsidRDefault="007E03B8" w:rsidP="007E03B8">
                  <w:pPr>
                    <w:pStyle w:val="B2"/>
                  </w:pPr>
                  <w:r>
                    <w:t>-</w:t>
                  </w:r>
                  <w:r>
                    <w:tab/>
                  </w:r>
                  <w:r w:rsidRPr="00783544">
                    <w:t>Else,</w:t>
                  </w:r>
                </w:p>
                <w:p w14:paraId="534159EA" w14:textId="77777777" w:rsidR="007E03B8" w:rsidRDefault="007E03B8" w:rsidP="007E03B8">
                  <w:pPr>
                    <w:pStyle w:val="B3"/>
                  </w:pPr>
                  <w:r>
                    <w:t>-</w:t>
                  </w:r>
                  <w:r>
                    <w:tab/>
                    <w:t>...</w:t>
                  </w:r>
                </w:p>
                <w:p w14:paraId="0D235954" w14:textId="77777777" w:rsidR="007E03B8" w:rsidRPr="006151AD" w:rsidRDefault="007E03B8" w:rsidP="007E03B8">
                  <w:pPr>
                    <w:pStyle w:val="B3"/>
                    <w:rPr>
                      <w:rFonts w:eastAsia="MS Mincho"/>
                      <w:i/>
                      <w:iCs/>
                    </w:rPr>
                  </w:pPr>
                  <w:r>
                    <w:t>-</w:t>
                  </w:r>
                  <w:r>
                    <w:tab/>
                  </w:r>
                  <w:r w:rsidRPr="00C756B1">
                    <w:t xml:space="preserve">Otherwise the </w:t>
                  </w:r>
                  <w:r w:rsidRPr="006151AD">
                    <w:rPr>
                      <w:highlight w:val="cyan"/>
                    </w:rPr>
                    <w:t xml:space="preserve">maximum number of layers is determined according to the minimum of the number of </w:t>
                  </w:r>
                  <w:r w:rsidRPr="006151AD">
                    <w:rPr>
                      <w:rFonts w:hint="eastAsia"/>
                      <w:highlight w:val="cyan"/>
                      <w:lang w:eastAsia="ja-JP"/>
                    </w:rPr>
                    <w:t>PBCH</w:t>
                  </w:r>
                  <w:r w:rsidRPr="006151AD">
                    <w:rPr>
                      <w:highlight w:val="cyan"/>
                    </w:rPr>
                    <w:t xml:space="preserve"> </w:t>
                  </w:r>
                  <w:r w:rsidRPr="006151AD">
                    <w:rPr>
                      <w:rFonts w:hint="eastAsia"/>
                      <w:highlight w:val="cyan"/>
                      <w:lang w:eastAsia="ja-JP"/>
                    </w:rPr>
                    <w:t xml:space="preserve">antenna </w:t>
                  </w:r>
                  <w:r w:rsidRPr="006151AD">
                    <w:rPr>
                      <w:highlight w:val="cyan"/>
                    </w:rPr>
                    <w:t xml:space="preserve">ports and </w:t>
                  </w:r>
                  <w:proofErr w:type="spellStart"/>
                  <w:r w:rsidRPr="006151AD">
                    <w:rPr>
                      <w:i/>
                      <w:highlight w:val="cyan"/>
                    </w:rPr>
                    <w:t>ue</w:t>
                  </w:r>
                  <w:proofErr w:type="spellEnd"/>
                  <w:r w:rsidRPr="006151AD">
                    <w:rPr>
                      <w:i/>
                      <w:highlight w:val="cyan"/>
                    </w:rPr>
                    <w:t>-Category</w:t>
                  </w:r>
                  <w:r w:rsidRPr="006151AD">
                    <w:rPr>
                      <w:rFonts w:eastAsia="Malgun Gothic" w:hint="eastAsia"/>
                      <w:i/>
                      <w:highlight w:val="cyan"/>
                      <w:lang w:eastAsia="ko-KR"/>
                    </w:rPr>
                    <w:t xml:space="preserve"> </w:t>
                  </w:r>
                  <w:r w:rsidRPr="006151AD">
                    <w:rPr>
                      <w:rFonts w:eastAsia="Malgun Gothic" w:hint="eastAsia"/>
                      <w:highlight w:val="cyan"/>
                      <w:lang w:eastAsia="ko-KR"/>
                    </w:rPr>
                    <w:t>(without suffix)</w:t>
                  </w:r>
                  <w:r w:rsidRPr="00C756B1">
                    <w:t>.</w:t>
                  </w:r>
                </w:p>
              </w:tc>
            </w:tr>
          </w:tbl>
          <w:p w14:paraId="00FC6DDE" w14:textId="50665103" w:rsidR="007E03B8" w:rsidRDefault="007E03B8">
            <w:pPr>
              <w:spacing w:after="0"/>
              <w:rPr>
                <w:lang w:eastAsia="ja-JP"/>
              </w:rPr>
            </w:pPr>
          </w:p>
          <w:p w14:paraId="5DBCF171" w14:textId="77777777" w:rsidR="007E03B8" w:rsidRDefault="007E03B8" w:rsidP="007E03B8">
            <w:pPr>
              <w:spacing w:after="120"/>
              <w:rPr>
                <w:rFonts w:ascii="Arial" w:hAnsi="Arial" w:cs="Arial"/>
                <w:lang w:val="en-US"/>
              </w:rPr>
            </w:pPr>
            <w:r>
              <w:rPr>
                <w:rFonts w:ascii="Arial" w:hAnsi="Arial" w:cs="Arial"/>
                <w:lang w:val="en-US"/>
              </w:rPr>
              <w:t xml:space="preserve">Hence, RAN2 interpretation is that the RI bit width for a Cat5 UE is NOT affected by the number of MIMO layers it supports in EN-DC mode but only by the network configuration parameter </w:t>
            </w:r>
            <w:r>
              <w:rPr>
                <w:rFonts w:ascii="Arial" w:hAnsi="Arial" w:cs="Arial"/>
                <w:i/>
                <w:iCs/>
                <w:lang w:val="en-US"/>
              </w:rPr>
              <w:t>maxLayersMIMO-r10</w:t>
            </w:r>
            <w:r>
              <w:rPr>
                <w:rFonts w:ascii="Arial" w:hAnsi="Arial" w:cs="Arial"/>
                <w:lang w:val="en-US"/>
              </w:rPr>
              <w:t>, PBCH antenna ports and the UE category (without suffix), as in the legacy LTE (or simply, according to TS 36.213 only). Since this is specified in RAN1 specifications, RAN2 would like to confirm whether this is correct interpretation to determine whether any clarifications on this are needed in specifications.</w:t>
            </w:r>
          </w:p>
          <w:p w14:paraId="42F6DCF5" w14:textId="77777777" w:rsidR="007E03B8" w:rsidRPr="00AD7E0E" w:rsidRDefault="007E03B8" w:rsidP="007E03B8">
            <w:pPr>
              <w:spacing w:after="120"/>
              <w:rPr>
                <w:rFonts w:ascii="Arial" w:hAnsi="Arial" w:cs="Arial"/>
                <w:b/>
              </w:rPr>
            </w:pPr>
            <w:r w:rsidRPr="00AD7E0E">
              <w:rPr>
                <w:rFonts w:ascii="Arial" w:hAnsi="Arial" w:cs="Arial"/>
                <w:b/>
              </w:rPr>
              <w:t>2. Actions:</w:t>
            </w:r>
          </w:p>
          <w:p w14:paraId="13878670" w14:textId="77777777" w:rsidR="007E03B8" w:rsidRPr="00AD7E0E" w:rsidRDefault="007E03B8" w:rsidP="007E03B8">
            <w:pPr>
              <w:spacing w:after="120"/>
              <w:ind w:left="1985" w:hanging="1985"/>
              <w:rPr>
                <w:rFonts w:ascii="Arial" w:hAnsi="Arial" w:cs="Arial"/>
                <w:b/>
              </w:rPr>
            </w:pPr>
            <w:r w:rsidRPr="00AD7E0E">
              <w:rPr>
                <w:rFonts w:ascii="Arial" w:hAnsi="Arial" w:cs="Arial"/>
                <w:b/>
              </w:rPr>
              <w:t xml:space="preserve">To </w:t>
            </w:r>
            <w:r>
              <w:rPr>
                <w:rFonts w:ascii="Arial" w:hAnsi="Arial" w:cs="Arial"/>
                <w:b/>
              </w:rPr>
              <w:t>RAN1</w:t>
            </w:r>
            <w:r w:rsidRPr="00AD7E0E">
              <w:rPr>
                <w:rFonts w:ascii="Arial" w:hAnsi="Arial" w:cs="Arial"/>
                <w:b/>
              </w:rPr>
              <w:t xml:space="preserve"> group.</w:t>
            </w:r>
          </w:p>
          <w:p w14:paraId="42BB5183" w14:textId="17119273" w:rsidR="007E03B8" w:rsidRPr="007E03B8" w:rsidRDefault="007E03B8" w:rsidP="007E03B8">
            <w:pPr>
              <w:spacing w:after="120"/>
              <w:ind w:left="993" w:hanging="993"/>
              <w:rPr>
                <w:rFonts w:ascii="Arial" w:hAnsi="Arial" w:cs="Arial"/>
              </w:rPr>
            </w:pPr>
            <w:r w:rsidRPr="00AD7E0E">
              <w:rPr>
                <w:rFonts w:ascii="Arial" w:hAnsi="Arial" w:cs="Arial"/>
                <w:b/>
              </w:rPr>
              <w:t xml:space="preserve">ACTION: </w:t>
            </w:r>
            <w:r w:rsidRPr="00AD7E0E">
              <w:rPr>
                <w:rFonts w:ascii="Arial" w:hAnsi="Arial" w:cs="Arial"/>
                <w:b/>
              </w:rPr>
              <w:tab/>
            </w:r>
            <w:r w:rsidRPr="00AD7E0E">
              <w:rPr>
                <w:rFonts w:ascii="Arial" w:hAnsi="Arial" w:cs="Arial"/>
              </w:rPr>
              <w:t xml:space="preserve">RAN2 respectfully asks </w:t>
            </w:r>
            <w:r>
              <w:rPr>
                <w:rFonts w:ascii="Arial" w:hAnsi="Arial" w:cs="Arial"/>
              </w:rPr>
              <w:t xml:space="preserve">RAN1 </w:t>
            </w:r>
            <w:r w:rsidRPr="00AD7E0E">
              <w:rPr>
                <w:rFonts w:ascii="Arial" w:hAnsi="Arial" w:cs="Arial"/>
              </w:rPr>
              <w:t xml:space="preserve">to </w:t>
            </w:r>
            <w:r>
              <w:rPr>
                <w:rFonts w:ascii="Arial" w:hAnsi="Arial" w:cs="Arial"/>
              </w:rPr>
              <w:t>indicate whether the RAN2 assumption on RI bit width for Cat5 UEs in EN-DC mode is correct.</w:t>
            </w:r>
          </w:p>
        </w:tc>
      </w:tr>
    </w:tbl>
    <w:p w14:paraId="42B813E2" w14:textId="77777777" w:rsidR="007E03B8" w:rsidRDefault="007E03B8" w:rsidP="00632957">
      <w:pPr>
        <w:rPr>
          <w:lang w:eastAsia="ja-JP"/>
        </w:rPr>
      </w:pPr>
    </w:p>
    <w:p w14:paraId="303042C8" w14:textId="3293E3B4" w:rsidR="005D6624" w:rsidRDefault="00AC1F74" w:rsidP="00632957">
      <w:pPr>
        <w:rPr>
          <w:lang w:eastAsia="ja-JP"/>
        </w:rPr>
      </w:pPr>
      <w:r>
        <w:rPr>
          <w:lang w:eastAsia="ja-JP"/>
        </w:rPr>
        <w:t xml:space="preserve"> </w:t>
      </w:r>
      <w:r w:rsidR="0067789A">
        <w:rPr>
          <w:lang w:eastAsia="ja-JP"/>
        </w:rPr>
        <w:t xml:space="preserve">                                                                                                                                                                                                                                                                                                                                                                                                                                                                                                                                                                                                                                                                                                                                                                                                                                                                                                                                                                                                                                                                                                                                                                     </w:t>
      </w:r>
      <w:r w:rsidR="00632957">
        <w:rPr>
          <w:lang w:eastAsia="ja-JP"/>
        </w:rPr>
        <w:t xml:space="preserve">The Cat5 UEs were introduced in LTE </w:t>
      </w:r>
      <w:r w:rsidR="008071AD">
        <w:rPr>
          <w:lang w:eastAsia="ja-JP"/>
        </w:rPr>
        <w:t>Rel-8</w:t>
      </w:r>
      <w:r w:rsidR="005D6624">
        <w:rPr>
          <w:lang w:eastAsia="ja-JP"/>
        </w:rPr>
        <w:t xml:space="preserve"> for maximum data rates with a single CC. Similarly, </w:t>
      </w:r>
      <w:r w:rsidR="008071AD">
        <w:rPr>
          <w:lang w:eastAsia="ja-JP"/>
        </w:rPr>
        <w:t xml:space="preserve">Cat 8 UEs </w:t>
      </w:r>
      <w:r w:rsidR="005D6624">
        <w:rPr>
          <w:lang w:eastAsia="ja-JP"/>
        </w:rPr>
        <w:t xml:space="preserve">were introduced </w:t>
      </w:r>
      <w:r w:rsidR="008071AD">
        <w:rPr>
          <w:lang w:eastAsia="ja-JP"/>
        </w:rPr>
        <w:t xml:space="preserve">in </w:t>
      </w:r>
      <w:r w:rsidR="00632957">
        <w:rPr>
          <w:lang w:eastAsia="ja-JP"/>
        </w:rPr>
        <w:t>Rel-10 for maximum DL data rates with 5CC DL CA.</w:t>
      </w:r>
      <w:r w:rsidR="005D6624">
        <w:rPr>
          <w:lang w:eastAsia="ja-JP"/>
        </w:rPr>
        <w:t xml:space="preserve"> </w:t>
      </w:r>
      <w:r w:rsidR="00632957">
        <w:rPr>
          <w:lang w:eastAsia="ja-JP"/>
        </w:rPr>
        <w:t xml:space="preserve">For that reason, LTE Cat5 UEs are </w:t>
      </w:r>
      <w:r w:rsidR="00632957" w:rsidRPr="00632957">
        <w:rPr>
          <w:b/>
          <w:bCs/>
          <w:lang w:eastAsia="ja-JP"/>
        </w:rPr>
        <w:t>mandated</w:t>
      </w:r>
      <w:r w:rsidR="00632957">
        <w:rPr>
          <w:lang w:eastAsia="ja-JP"/>
        </w:rPr>
        <w:t xml:space="preserve"> to support 4-layer MIMO (with TM3/4) without any explicit capability signalling, as this is required to reach the maximum data rates allowed by the UE category</w:t>
      </w:r>
      <w:r w:rsidR="005D6624">
        <w:rPr>
          <w:lang w:eastAsia="ja-JP"/>
        </w:rPr>
        <w:t>, and LTE Cat8 UEs are mandated to support 8-layer MIMO (with TM9) in addition to also supporting Cat5</w:t>
      </w:r>
      <w:r w:rsidR="00632957">
        <w:rPr>
          <w:lang w:eastAsia="ja-JP"/>
        </w:rPr>
        <w:t>.</w:t>
      </w:r>
      <w:r w:rsidR="005D6624">
        <w:rPr>
          <w:lang w:eastAsia="ja-JP"/>
        </w:rPr>
        <w:t xml:space="preserve"> For both cases, </w:t>
      </w:r>
      <w:r w:rsidR="00D84A86">
        <w:rPr>
          <w:lang w:eastAsia="ja-JP"/>
        </w:rPr>
        <w:t xml:space="preserve">no signalling </w:t>
      </w:r>
      <w:r w:rsidR="005D6624">
        <w:rPr>
          <w:lang w:eastAsia="ja-JP"/>
        </w:rPr>
        <w:t xml:space="preserve">was originally </w:t>
      </w:r>
      <w:r w:rsidR="00D84A86">
        <w:rPr>
          <w:lang w:eastAsia="ja-JP"/>
        </w:rPr>
        <w:t xml:space="preserve">introduced, </w:t>
      </w:r>
      <w:r w:rsidR="005D6624">
        <w:rPr>
          <w:lang w:eastAsia="ja-JP"/>
        </w:rPr>
        <w:t xml:space="preserve">so that e.g. </w:t>
      </w:r>
      <w:r w:rsidR="00D84A86">
        <w:rPr>
          <w:lang w:eastAsia="ja-JP"/>
        </w:rPr>
        <w:t>the</w:t>
      </w:r>
      <w:r w:rsidR="00632957">
        <w:rPr>
          <w:lang w:eastAsia="ja-JP"/>
        </w:rPr>
        <w:t xml:space="preserve"> Cat5 UE</w:t>
      </w:r>
      <w:r w:rsidR="00D84A86">
        <w:rPr>
          <w:lang w:eastAsia="ja-JP"/>
        </w:rPr>
        <w:t>s</w:t>
      </w:r>
      <w:r w:rsidR="00632957">
        <w:rPr>
          <w:lang w:eastAsia="ja-JP"/>
        </w:rPr>
        <w:t xml:space="preserve"> </w:t>
      </w:r>
      <w:r w:rsidR="00D84A86">
        <w:rPr>
          <w:lang w:eastAsia="ja-JP"/>
        </w:rPr>
        <w:t>are</w:t>
      </w:r>
      <w:r w:rsidR="00632957">
        <w:rPr>
          <w:lang w:eastAsia="ja-JP"/>
        </w:rPr>
        <w:t xml:space="preserve"> always in “4-layer MIMO” mode for </w:t>
      </w:r>
      <w:r w:rsidR="00D84A86">
        <w:rPr>
          <w:lang w:eastAsia="ja-JP"/>
        </w:rPr>
        <w:t xml:space="preserve">the purposes of </w:t>
      </w:r>
      <w:r w:rsidR="00632957">
        <w:rPr>
          <w:lang w:eastAsia="ja-JP"/>
        </w:rPr>
        <w:t>CSI reporting</w:t>
      </w:r>
      <w:r w:rsidR="00D84A86">
        <w:rPr>
          <w:lang w:eastAsia="ja-JP"/>
        </w:rPr>
        <w:t>, i.e. always use 2-bit RI regardless of whether the cell ever schedules such UEs according to more than 2 layers</w:t>
      </w:r>
      <w:r w:rsidR="00632957">
        <w:rPr>
          <w:lang w:eastAsia="ja-JP"/>
        </w:rPr>
        <w:t>.</w:t>
      </w:r>
      <w:r w:rsidR="0085751B">
        <w:rPr>
          <w:lang w:eastAsia="ja-JP"/>
        </w:rPr>
        <w:t xml:space="preserve"> </w:t>
      </w:r>
    </w:p>
    <w:p w14:paraId="6DA1A516" w14:textId="66539962" w:rsidR="00D84A86" w:rsidRDefault="0085751B" w:rsidP="00632957">
      <w:pPr>
        <w:rPr>
          <w:lang w:eastAsia="ja-JP"/>
        </w:rPr>
      </w:pPr>
      <w:r>
        <w:rPr>
          <w:lang w:eastAsia="ja-JP"/>
        </w:rPr>
        <w:t>In this contribution, we discuss how this works if a Cat5 UE also supports EN-DC but with only 2-layer MIMO.</w:t>
      </w:r>
    </w:p>
    <w:p w14:paraId="4F547731" w14:textId="5EC579C0" w:rsidR="00A209D6" w:rsidRPr="006E13D1" w:rsidRDefault="00A209D6" w:rsidP="00B7538C">
      <w:pPr>
        <w:pStyle w:val="Heading1"/>
      </w:pPr>
      <w:r w:rsidRPr="006E13D1">
        <w:t>2</w:t>
      </w:r>
      <w:r w:rsidRPr="006E13D1">
        <w:tab/>
      </w:r>
      <w:r w:rsidR="0085751B">
        <w:t>Support of 4-layer MIMO in EN-DC</w:t>
      </w:r>
    </w:p>
    <w:p w14:paraId="5F01C058" w14:textId="26783D7B" w:rsidR="00A209D6" w:rsidRPr="006E13D1" w:rsidRDefault="00B7538C" w:rsidP="00A209D6">
      <w:pPr>
        <w:pStyle w:val="Heading2"/>
      </w:pPr>
      <w:r>
        <w:t>2</w:t>
      </w:r>
      <w:r w:rsidR="00A209D6" w:rsidRPr="006E13D1">
        <w:t>.1</w:t>
      </w:r>
      <w:r w:rsidR="00A209D6" w:rsidRPr="006E13D1">
        <w:tab/>
      </w:r>
      <w:r w:rsidR="0085751B">
        <w:t>LTE</w:t>
      </w:r>
      <w:r w:rsidR="00110909">
        <w:t xml:space="preserve"> background</w:t>
      </w:r>
    </w:p>
    <w:p w14:paraId="5F05F489" w14:textId="0DC71923" w:rsidR="0085751B" w:rsidRDefault="0085751B" w:rsidP="0085751B">
      <w:pPr>
        <w:rPr>
          <w:lang w:eastAsia="ja-JP"/>
        </w:rPr>
      </w:pPr>
      <w:r>
        <w:rPr>
          <w:lang w:eastAsia="ja-JP"/>
        </w:rPr>
        <w:t>A late problem in Rel-10 was found (during 2015) wherein it was not possible to control the RI bit width for any UEs (i.e. also those that are not Cat5 UEs), which made it ambiguous on how to utilize MIMO l</w:t>
      </w:r>
      <w:r w:rsidR="002D4162">
        <w:rPr>
          <w:lang w:eastAsia="ja-JP"/>
        </w:rPr>
        <w:t>a</w:t>
      </w:r>
      <w:r>
        <w:rPr>
          <w:lang w:eastAsia="ja-JP"/>
        </w:rPr>
        <w:t>yers for TM3/4. Eventually this was fixed during Rel-12 timeline when we found this problem and introduced the signalling only during 2015 – see RRC CRs #1885 (</w:t>
      </w:r>
      <w:hyperlink r:id="rId15" w:history="1">
        <w:r>
          <w:rPr>
            <w:rStyle w:val="Hyperlink"/>
            <w:lang w:eastAsia="ja-JP"/>
          </w:rPr>
          <w:t>R2-153976</w:t>
        </w:r>
      </w:hyperlink>
      <w:r>
        <w:rPr>
          <w:lang w:eastAsia="ja-JP"/>
        </w:rPr>
        <w:t>), #1886 (</w:t>
      </w:r>
      <w:hyperlink r:id="rId16" w:history="1">
        <w:r>
          <w:rPr>
            <w:rStyle w:val="Hyperlink"/>
            <w:lang w:eastAsia="ja-JP"/>
          </w:rPr>
          <w:t>R2-153977</w:t>
        </w:r>
      </w:hyperlink>
      <w:r>
        <w:rPr>
          <w:lang w:eastAsia="ja-JP"/>
        </w:rPr>
        <w:t>) and #1887 (</w:t>
      </w:r>
      <w:hyperlink r:id="rId17" w:history="1">
        <w:r>
          <w:rPr>
            <w:rStyle w:val="Hyperlink"/>
            <w:lang w:eastAsia="ja-JP"/>
          </w:rPr>
          <w:t>R2-153978</w:t>
        </w:r>
      </w:hyperlink>
      <w:r>
        <w:rPr>
          <w:lang w:eastAsia="ja-JP"/>
        </w:rPr>
        <w:t xml:space="preserve">), which introduce the signalling for allowing network to control the RI bit width. But this was made under a UE capability since it was recognized there could be legacy UEs that do not support such feature, e.g. Cat5 UEs. Therefore, it was never mandated that a Cat5 UE needs to be support the signalling. Hence, Cat5 UEs support 4-layer MIMO without any capability </w:t>
      </w:r>
      <w:r w:rsidR="005F09D1">
        <w:rPr>
          <w:lang w:eastAsia="ja-JP"/>
        </w:rPr>
        <w:t>signalling</w:t>
      </w:r>
      <w:r>
        <w:rPr>
          <w:lang w:eastAsia="ja-JP"/>
        </w:rPr>
        <w:t>.</w:t>
      </w:r>
    </w:p>
    <w:p w14:paraId="285D7003" w14:textId="22BBD93E" w:rsidR="0085751B" w:rsidRDefault="0085751B" w:rsidP="0085751B">
      <w:pPr>
        <w:rPr>
          <w:lang w:eastAsia="ja-JP"/>
        </w:rPr>
      </w:pPr>
      <w:r w:rsidRPr="00D876EA">
        <w:rPr>
          <w:b/>
          <w:bCs/>
          <w:lang w:eastAsia="ja-JP"/>
        </w:rPr>
        <w:t>Observation 1:</w:t>
      </w:r>
      <w:r>
        <w:rPr>
          <w:lang w:eastAsia="ja-JP"/>
        </w:rPr>
        <w:t xml:space="preserve"> Cat5 UEs always support 4-layer MIMO in LTE-only mode, and always utilize 2-bit RI bit width</w:t>
      </w:r>
      <w:r w:rsidR="00F8761D">
        <w:rPr>
          <w:lang w:eastAsia="ja-JP"/>
        </w:rPr>
        <w:t>.</w:t>
      </w:r>
    </w:p>
    <w:p w14:paraId="0E2CFE75" w14:textId="4F73CFC7" w:rsidR="0085751B" w:rsidRDefault="00F8761D" w:rsidP="0085751B">
      <w:pPr>
        <w:rPr>
          <w:lang w:eastAsia="ja-JP"/>
        </w:rPr>
      </w:pPr>
      <w:r w:rsidRPr="00D876EA">
        <w:rPr>
          <w:b/>
          <w:bCs/>
          <w:lang w:eastAsia="ja-JP"/>
        </w:rPr>
        <w:t>Observation 2:</w:t>
      </w:r>
      <w:r>
        <w:rPr>
          <w:lang w:eastAsia="ja-JP"/>
        </w:rPr>
        <w:t xml:space="preserve"> Cat5 UEs </w:t>
      </w:r>
      <w:r w:rsidR="00D876EA">
        <w:rPr>
          <w:lang w:eastAsia="ja-JP"/>
        </w:rPr>
        <w:t xml:space="preserve">need not </w:t>
      </w:r>
      <w:r>
        <w:rPr>
          <w:lang w:eastAsia="ja-JP"/>
        </w:rPr>
        <w:t>support</w:t>
      </w:r>
      <w:r w:rsidR="006870D2">
        <w:rPr>
          <w:lang w:eastAsia="ja-JP"/>
        </w:rPr>
        <w:t xml:space="preserve"> </w:t>
      </w:r>
      <w:proofErr w:type="spellStart"/>
      <w:r w:rsidR="006870D2" w:rsidRPr="006870D2">
        <w:rPr>
          <w:i/>
          <w:iCs/>
          <w:lang w:eastAsia="ja-JP"/>
        </w:rPr>
        <w:t>maxLayersMIMO</w:t>
      </w:r>
      <w:proofErr w:type="spellEnd"/>
      <w:r w:rsidR="006870D2">
        <w:rPr>
          <w:lang w:eastAsia="ja-JP"/>
        </w:rPr>
        <w:t xml:space="preserve"> signalling.</w:t>
      </w:r>
    </w:p>
    <w:p w14:paraId="0C3D17E0" w14:textId="22452D49" w:rsidR="00D876EA" w:rsidRPr="006E13D1" w:rsidRDefault="00D876EA" w:rsidP="00D876EA">
      <w:pPr>
        <w:pStyle w:val="Heading2"/>
      </w:pPr>
      <w:r>
        <w:t>2</w:t>
      </w:r>
      <w:r w:rsidRPr="006E13D1">
        <w:t>.</w:t>
      </w:r>
      <w:r w:rsidR="007F73C3">
        <w:t>2</w:t>
      </w:r>
      <w:r w:rsidRPr="006E13D1">
        <w:tab/>
      </w:r>
      <w:r w:rsidR="00110909">
        <w:t>4-layer MIMO in EN-DC</w:t>
      </w:r>
    </w:p>
    <w:p w14:paraId="5A40C7EE" w14:textId="0FFF17F8" w:rsidR="007D035F" w:rsidRDefault="00110909" w:rsidP="0085751B">
      <w:pPr>
        <w:rPr>
          <w:lang w:eastAsia="ja-JP"/>
        </w:rPr>
      </w:pPr>
      <w:r w:rsidRPr="634BC943">
        <w:rPr>
          <w:lang w:eastAsia="ja-JP"/>
        </w:rPr>
        <w:t>As a general principle, it was allowed that UE capabilities (related to b</w:t>
      </w:r>
      <w:r w:rsidR="00833C2C">
        <w:rPr>
          <w:lang w:eastAsia="ja-JP"/>
        </w:rPr>
        <w:t>ase</w:t>
      </w:r>
      <w:r w:rsidRPr="634BC943">
        <w:rPr>
          <w:lang w:eastAsia="ja-JP"/>
        </w:rPr>
        <w:t xml:space="preserve">band processing) for EN-DC may differ from those that UE supports for LTE-only or NR-only operation. In particular, </w:t>
      </w:r>
      <w:r w:rsidR="007D035F" w:rsidRPr="634BC943">
        <w:rPr>
          <w:lang w:eastAsia="ja-JP"/>
        </w:rPr>
        <w:t>f</w:t>
      </w:r>
      <w:r w:rsidR="0085751B" w:rsidRPr="634BC943">
        <w:rPr>
          <w:lang w:eastAsia="ja-JP"/>
        </w:rPr>
        <w:t xml:space="preserve">or EN-DC it has been allowed that UEs supporting 4-layer MIMO in LTE-only mode may not indicate </w:t>
      </w:r>
      <w:r w:rsidR="005F09D1" w:rsidRPr="634BC943">
        <w:rPr>
          <w:lang w:eastAsia="ja-JP"/>
        </w:rPr>
        <w:t>support</w:t>
      </w:r>
      <w:r w:rsidR="0085751B" w:rsidRPr="634BC943">
        <w:rPr>
          <w:lang w:eastAsia="ja-JP"/>
        </w:rPr>
        <w:t xml:space="preserve"> for 4-layer MIMO in EN-DC (e.g. due to baseband resource sharing). </w:t>
      </w:r>
      <w:r w:rsidR="007D035F" w:rsidRPr="634BC943">
        <w:rPr>
          <w:lang w:eastAsia="ja-JP"/>
        </w:rPr>
        <w:t>T</w:t>
      </w:r>
      <w:r w:rsidR="0085751B" w:rsidRPr="634BC943">
        <w:rPr>
          <w:lang w:eastAsia="ja-JP"/>
        </w:rPr>
        <w:t xml:space="preserve">he capability for this has been done so that if the UE does </w:t>
      </w:r>
      <w:r w:rsidR="0085751B" w:rsidRPr="634BC943">
        <w:rPr>
          <w:b/>
          <w:bCs/>
          <w:lang w:eastAsia="ja-JP"/>
        </w:rPr>
        <w:t>not</w:t>
      </w:r>
      <w:r w:rsidR="0085751B" w:rsidRPr="634BC943">
        <w:rPr>
          <w:lang w:eastAsia="ja-JP"/>
        </w:rPr>
        <w:t xml:space="preserve"> indicate the support of 4-layer MIMO, it is assumed to only support 2-layer MIMO</w:t>
      </w:r>
      <w:r w:rsidR="00F63D91" w:rsidRPr="634BC943">
        <w:rPr>
          <w:lang w:eastAsia="ja-JP"/>
        </w:rPr>
        <w:t xml:space="preserve"> (</w:t>
      </w:r>
      <w:r w:rsidR="007D035F" w:rsidRPr="634BC943">
        <w:rPr>
          <w:lang w:eastAsia="ja-JP"/>
        </w:rPr>
        <w:t xml:space="preserve">as shown </w:t>
      </w:r>
      <w:r w:rsidR="007D035F" w:rsidRPr="634BC943">
        <w:rPr>
          <w:highlight w:val="yellow"/>
          <w:lang w:eastAsia="ja-JP"/>
        </w:rPr>
        <w:t>below</w:t>
      </w:r>
      <w:r w:rsidR="00F63D91" w:rsidRPr="634BC943">
        <w:rPr>
          <w:lang w:eastAsia="ja-JP"/>
        </w:rPr>
        <w:t>).</w:t>
      </w:r>
    </w:p>
    <w:tbl>
      <w:tblPr>
        <w:tblW w:w="8655" w:type="dxa"/>
        <w:tblInd w:w="108" w:type="dxa"/>
        <w:tblCellMar>
          <w:left w:w="0" w:type="dxa"/>
          <w:right w:w="0" w:type="dxa"/>
        </w:tblCellMar>
        <w:tblLook w:val="04A0" w:firstRow="1" w:lastRow="0" w:firstColumn="1" w:lastColumn="0" w:noHBand="0" w:noVBand="1"/>
      </w:tblPr>
      <w:tblGrid>
        <w:gridCol w:w="7793"/>
        <w:gridCol w:w="862"/>
      </w:tblGrid>
      <w:tr w:rsidR="00433BD7" w14:paraId="6C9E45C6" w14:textId="77777777" w:rsidTr="00433BD7">
        <w:tc>
          <w:tcPr>
            <w:tcW w:w="7793"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465F4359" w14:textId="77777777" w:rsidR="00433BD7" w:rsidRDefault="00433BD7">
            <w:pPr>
              <w:pStyle w:val="TAL"/>
              <w:rPr>
                <w:b/>
                <w:bCs/>
                <w:i/>
                <w:iCs/>
                <w:lang w:val="en-US" w:eastAsia="en-GB"/>
              </w:rPr>
            </w:pPr>
            <w:r>
              <w:rPr>
                <w:b/>
                <w:bCs/>
                <w:i/>
                <w:iCs/>
                <w:lang w:val="en-US" w:eastAsia="en-GB"/>
              </w:rPr>
              <w:t xml:space="preserve">fourLayerTM3-TM4 (in </w:t>
            </w:r>
            <w:proofErr w:type="spellStart"/>
            <w:r>
              <w:rPr>
                <w:b/>
                <w:bCs/>
                <w:i/>
                <w:iCs/>
                <w:lang w:val="en-US" w:eastAsia="en-GB"/>
              </w:rPr>
              <w:t>FeatureSetDL-PerCC</w:t>
            </w:r>
            <w:proofErr w:type="spellEnd"/>
            <w:r>
              <w:rPr>
                <w:b/>
                <w:bCs/>
                <w:i/>
                <w:iCs/>
                <w:lang w:val="en-US" w:eastAsia="en-GB"/>
              </w:rPr>
              <w:t>)</w:t>
            </w:r>
          </w:p>
          <w:p w14:paraId="4FA77D32" w14:textId="77777777" w:rsidR="00433BD7" w:rsidRDefault="00433BD7">
            <w:pPr>
              <w:pStyle w:val="TAL"/>
              <w:rPr>
                <w:b/>
                <w:bCs/>
                <w:i/>
                <w:iCs/>
                <w:lang w:val="en-US" w:eastAsia="en-GB"/>
              </w:rPr>
            </w:pPr>
            <w:r>
              <w:rPr>
                <w:lang w:val="en-US" w:eastAsia="en-GB"/>
              </w:rPr>
              <w:t xml:space="preserve">Indicates whether the UE supports 4-layer spatial multiplexing for TM3 and TM4 for MR-DC within the indicated feature set. </w:t>
            </w:r>
            <w:r>
              <w:rPr>
                <w:highlight w:val="yellow"/>
                <w:lang w:val="en-US" w:eastAsia="en-GB"/>
              </w:rPr>
              <w:t>If this field is absent, UE supports two layer MIMO for TM3/TM4.</w:t>
            </w:r>
          </w:p>
        </w:tc>
        <w:tc>
          <w:tcPr>
            <w:tcW w:w="862"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677AC9D8" w14:textId="77777777" w:rsidR="00433BD7" w:rsidRDefault="00433BD7">
            <w:pPr>
              <w:pStyle w:val="TAL"/>
              <w:jc w:val="center"/>
              <w:rPr>
                <w:lang w:val="en-US" w:eastAsia="en-GB"/>
              </w:rPr>
            </w:pPr>
            <w:r>
              <w:rPr>
                <w:lang w:val="en-US" w:eastAsia="en-GB"/>
              </w:rPr>
              <w:t>-</w:t>
            </w:r>
          </w:p>
        </w:tc>
      </w:tr>
    </w:tbl>
    <w:p w14:paraId="11110F32" w14:textId="77777777" w:rsidR="00433BD7" w:rsidRDefault="00433BD7" w:rsidP="0085751B">
      <w:pPr>
        <w:rPr>
          <w:lang w:eastAsia="ja-JP"/>
        </w:rPr>
      </w:pPr>
    </w:p>
    <w:p w14:paraId="1EB603DC" w14:textId="70482938" w:rsidR="007F73C3" w:rsidRDefault="007F73C3" w:rsidP="0085751B">
      <w:pPr>
        <w:rPr>
          <w:lang w:eastAsia="ja-JP"/>
        </w:rPr>
      </w:pPr>
      <w:r w:rsidRPr="007F73C3">
        <w:rPr>
          <w:b/>
          <w:bCs/>
          <w:lang w:eastAsia="ja-JP"/>
        </w:rPr>
        <w:t>Observation 3:</w:t>
      </w:r>
      <w:r>
        <w:rPr>
          <w:lang w:eastAsia="ja-JP"/>
        </w:rPr>
        <w:t xml:space="preserve"> LTE Cat5 UE supporting EN-DC need not support 4-layer MIMO in EN-DC even though the UE does support 4-layer MIMO in LTE-only mode.</w:t>
      </w:r>
    </w:p>
    <w:p w14:paraId="5BC89145" w14:textId="542D26E1" w:rsidR="00AF35C0" w:rsidRPr="006E13D1" w:rsidRDefault="00AF35C0" w:rsidP="00AF35C0">
      <w:pPr>
        <w:pStyle w:val="Heading2"/>
      </w:pPr>
      <w:r>
        <w:t>2</w:t>
      </w:r>
      <w:r w:rsidRPr="006E13D1">
        <w:t>.</w:t>
      </w:r>
      <w:r>
        <w:t>3</w:t>
      </w:r>
      <w:r w:rsidRPr="006E13D1">
        <w:tab/>
      </w:r>
      <w:r>
        <w:t>Cat5 UE RI bit width interpretation issue in EN-DC</w:t>
      </w:r>
    </w:p>
    <w:p w14:paraId="7F138A48" w14:textId="0CAF1B69" w:rsidR="00A20401" w:rsidRDefault="00AF35C0" w:rsidP="0085751B">
      <w:pPr>
        <w:rPr>
          <w:lang w:eastAsia="ja-JP"/>
        </w:rPr>
      </w:pPr>
      <w:r>
        <w:rPr>
          <w:lang w:eastAsia="ja-JP"/>
        </w:rPr>
        <w:t xml:space="preserve">With the above understanding, there is </w:t>
      </w:r>
      <w:r w:rsidR="0085751B">
        <w:rPr>
          <w:lang w:eastAsia="ja-JP"/>
        </w:rPr>
        <w:t xml:space="preserve">a potential interpretation </w:t>
      </w:r>
      <w:r>
        <w:rPr>
          <w:lang w:eastAsia="ja-JP"/>
        </w:rPr>
        <w:t xml:space="preserve">issue for </w:t>
      </w:r>
      <w:r w:rsidR="0085751B">
        <w:rPr>
          <w:lang w:eastAsia="ja-JP"/>
        </w:rPr>
        <w:t>Cat5 UEs supporting EN-DC</w:t>
      </w:r>
      <w:r>
        <w:rPr>
          <w:lang w:eastAsia="ja-JP"/>
        </w:rPr>
        <w:t xml:space="preserve">: </w:t>
      </w:r>
      <w:r w:rsidR="00A20401">
        <w:rPr>
          <w:lang w:eastAsia="ja-JP"/>
        </w:rPr>
        <w:t>If a Cat5 UE only supports 2-layer MIMO in EN-DC, w</w:t>
      </w:r>
      <w:r w:rsidR="0085751B">
        <w:rPr>
          <w:lang w:eastAsia="ja-JP"/>
        </w:rPr>
        <w:t>hat is the RI bit width</w:t>
      </w:r>
      <w:r w:rsidR="00A20401">
        <w:rPr>
          <w:lang w:eastAsia="ja-JP"/>
        </w:rPr>
        <w:t xml:space="preserve"> it uses for CSI reporting during EN-DC</w:t>
      </w:r>
      <w:r w:rsidR="0085751B">
        <w:rPr>
          <w:lang w:eastAsia="ja-JP"/>
        </w:rPr>
        <w:t>?</w:t>
      </w:r>
      <w:r w:rsidR="008D1F72">
        <w:rPr>
          <w:lang w:eastAsia="ja-JP"/>
        </w:rPr>
        <w:t xml:space="preserve"> In particular, the following questions need to be asked:</w:t>
      </w:r>
    </w:p>
    <w:p w14:paraId="11420906" w14:textId="375B63C7" w:rsidR="004804B4" w:rsidRDefault="0037226D" w:rsidP="008D1F72">
      <w:pPr>
        <w:pStyle w:val="B1"/>
        <w:numPr>
          <w:ilvl w:val="0"/>
          <w:numId w:val="9"/>
        </w:numPr>
      </w:pPr>
      <w:r>
        <w:rPr>
          <w:b/>
          <w:bCs/>
        </w:rPr>
        <w:t xml:space="preserve">Implicit </w:t>
      </w:r>
      <w:r w:rsidR="003F64FD">
        <w:rPr>
          <w:b/>
          <w:bCs/>
        </w:rPr>
        <w:t>2</w:t>
      </w:r>
      <w:r>
        <w:rPr>
          <w:b/>
          <w:bCs/>
        </w:rPr>
        <w:t>-</w:t>
      </w:r>
      <w:r w:rsidR="00FB082A" w:rsidRPr="00FB082A">
        <w:rPr>
          <w:b/>
          <w:bCs/>
        </w:rPr>
        <w:t xml:space="preserve">layer support </w:t>
      </w:r>
      <w:r>
        <w:rPr>
          <w:b/>
          <w:bCs/>
        </w:rPr>
        <w:t xml:space="preserve">for </w:t>
      </w:r>
      <w:r w:rsidR="003F64FD">
        <w:rPr>
          <w:b/>
          <w:bCs/>
        </w:rPr>
        <w:t>EN-DC</w:t>
      </w:r>
      <w:r w:rsidR="00FB082A" w:rsidRPr="00FB082A">
        <w:rPr>
          <w:b/>
          <w:bCs/>
        </w:rPr>
        <w:t xml:space="preserve">: </w:t>
      </w:r>
      <w:r w:rsidR="008D1F72" w:rsidRPr="008D1F72">
        <w:t xml:space="preserve">If Cat5 UE </w:t>
      </w:r>
      <w:r w:rsidR="008D1F72" w:rsidRPr="00FB082A">
        <w:rPr>
          <w:u w:val="single"/>
        </w:rPr>
        <w:t>does not</w:t>
      </w:r>
      <w:r w:rsidR="008D1F72" w:rsidRPr="008D1F72">
        <w:t xml:space="preserve"> indicate </w:t>
      </w:r>
      <w:r w:rsidR="008D1F72" w:rsidRPr="008D1F72">
        <w:rPr>
          <w:i/>
          <w:iCs/>
        </w:rPr>
        <w:t>fourLayerTM3-TM4</w:t>
      </w:r>
      <w:r w:rsidR="008D1F72" w:rsidRPr="008D1F72">
        <w:t xml:space="preserve"> in any of its </w:t>
      </w:r>
      <w:r w:rsidR="004804B4">
        <w:t xml:space="preserve">capabilities (i.e. </w:t>
      </w:r>
      <w:r w:rsidR="008D1F72">
        <w:t>LTE-only per-</w:t>
      </w:r>
      <w:r w:rsidR="008D1F72" w:rsidRPr="008D1F72">
        <w:t>BC</w:t>
      </w:r>
      <w:r w:rsidR="008D1F72">
        <w:t xml:space="preserve"> or per-band-per-BC</w:t>
      </w:r>
      <w:r w:rsidR="008D1F72" w:rsidRPr="008D1F72">
        <w:t xml:space="preserve"> capabilities or EN-DC </w:t>
      </w:r>
      <w:r w:rsidR="004804B4">
        <w:t xml:space="preserve">LTE </w:t>
      </w:r>
      <w:proofErr w:type="spellStart"/>
      <w:r w:rsidR="008D1F72" w:rsidRPr="008D1F72">
        <w:t>FeatureSets</w:t>
      </w:r>
      <w:proofErr w:type="spellEnd"/>
      <w:r w:rsidR="004804B4">
        <w:t>)</w:t>
      </w:r>
      <w:r w:rsidR="008D1F72" w:rsidRPr="008D1F72">
        <w:t xml:space="preserve">, it </w:t>
      </w:r>
      <w:r w:rsidR="004804B4">
        <w:t xml:space="preserve">shall still </w:t>
      </w:r>
      <w:r w:rsidR="008D1F72" w:rsidRPr="008D1F72">
        <w:t xml:space="preserve">support 4-layer MIMO for LTE-only case but only 2-layer MIMO for EN-DC. </w:t>
      </w:r>
      <w:r w:rsidR="0089007F">
        <w:t xml:space="preserve">Does the UE then use 2-bit or 1-bit </w:t>
      </w:r>
      <w:r w:rsidR="004804B4">
        <w:t xml:space="preserve">RI bit width </w:t>
      </w:r>
      <w:r w:rsidR="0089007F">
        <w:t xml:space="preserve">for CSI reporting </w:t>
      </w:r>
      <w:r w:rsidR="004804B4">
        <w:t xml:space="preserve">during EN-DC? </w:t>
      </w:r>
    </w:p>
    <w:p w14:paraId="05F85CCF" w14:textId="201B8AE5" w:rsidR="00FB082A" w:rsidRPr="007260CD" w:rsidRDefault="0037226D" w:rsidP="007260CD">
      <w:pPr>
        <w:pStyle w:val="ListParagraph"/>
        <w:numPr>
          <w:ilvl w:val="0"/>
          <w:numId w:val="9"/>
        </w:numPr>
        <w:rPr>
          <w:rFonts w:ascii="Times New Roman" w:eastAsia="Times New Roman" w:hAnsi="Times New Roman" w:cs="Times New Roman"/>
          <w:sz w:val="20"/>
          <w:szCs w:val="20"/>
          <w:lang w:eastAsia="en-US"/>
        </w:rPr>
      </w:pPr>
      <w:r w:rsidRPr="003F64FD">
        <w:rPr>
          <w:rFonts w:ascii="Times New Roman" w:eastAsia="Times New Roman" w:hAnsi="Times New Roman" w:cs="Times New Roman"/>
          <w:b/>
          <w:bCs/>
          <w:sz w:val="20"/>
          <w:szCs w:val="20"/>
          <w:lang w:eastAsia="en-US"/>
        </w:rPr>
        <w:t xml:space="preserve">Explicit 4-layer </w:t>
      </w:r>
      <w:r w:rsidR="005F09D1" w:rsidRPr="003F64FD">
        <w:rPr>
          <w:rFonts w:ascii="Times New Roman" w:eastAsia="Times New Roman" w:hAnsi="Times New Roman" w:cs="Times New Roman"/>
          <w:b/>
          <w:bCs/>
          <w:sz w:val="20"/>
          <w:szCs w:val="20"/>
          <w:lang w:eastAsia="en-US"/>
        </w:rPr>
        <w:t>support</w:t>
      </w:r>
      <w:r w:rsidRPr="003F64FD">
        <w:rPr>
          <w:rFonts w:ascii="Times New Roman" w:eastAsia="Times New Roman" w:hAnsi="Times New Roman" w:cs="Times New Roman"/>
          <w:b/>
          <w:bCs/>
          <w:sz w:val="20"/>
          <w:szCs w:val="20"/>
          <w:lang w:eastAsia="en-US"/>
        </w:rPr>
        <w:t xml:space="preserve"> for </w:t>
      </w:r>
      <w:r w:rsidR="003F64FD" w:rsidRPr="003F64FD">
        <w:rPr>
          <w:rFonts w:ascii="Times New Roman" w:eastAsia="Times New Roman" w:hAnsi="Times New Roman" w:cs="Times New Roman"/>
          <w:b/>
          <w:bCs/>
          <w:sz w:val="20"/>
          <w:szCs w:val="20"/>
          <w:lang w:eastAsia="en-US"/>
        </w:rPr>
        <w:t>EN-DC</w:t>
      </w:r>
      <w:r w:rsidRPr="003F64FD">
        <w:rPr>
          <w:rFonts w:ascii="Times New Roman" w:eastAsia="Times New Roman" w:hAnsi="Times New Roman" w:cs="Times New Roman"/>
          <w:b/>
          <w:bCs/>
          <w:sz w:val="20"/>
          <w:szCs w:val="20"/>
          <w:lang w:eastAsia="en-US"/>
        </w:rPr>
        <w:t>:</w:t>
      </w:r>
      <w:r>
        <w:rPr>
          <w:rFonts w:ascii="Times New Roman" w:eastAsia="Times New Roman" w:hAnsi="Times New Roman" w:cs="Times New Roman"/>
          <w:sz w:val="20"/>
          <w:szCs w:val="20"/>
          <w:lang w:eastAsia="en-US"/>
        </w:rPr>
        <w:t xml:space="preserve"> </w:t>
      </w:r>
      <w:r w:rsidR="00FB082A" w:rsidRPr="00FB082A">
        <w:rPr>
          <w:rFonts w:ascii="Times New Roman" w:eastAsia="Times New Roman" w:hAnsi="Times New Roman" w:cs="Times New Roman"/>
          <w:sz w:val="20"/>
          <w:szCs w:val="20"/>
          <w:lang w:eastAsia="en-US"/>
        </w:rPr>
        <w:t xml:space="preserve">If Cat5 UE </w:t>
      </w:r>
      <w:r w:rsidR="00FB082A" w:rsidRPr="003F64FD">
        <w:rPr>
          <w:rFonts w:ascii="Times New Roman" w:eastAsia="Times New Roman" w:hAnsi="Times New Roman" w:cs="Times New Roman"/>
          <w:sz w:val="20"/>
          <w:szCs w:val="20"/>
          <w:u w:val="single"/>
          <w:lang w:eastAsia="en-US"/>
        </w:rPr>
        <w:t>does</w:t>
      </w:r>
      <w:r w:rsidR="00FB082A" w:rsidRPr="00FB082A">
        <w:rPr>
          <w:rFonts w:ascii="Times New Roman" w:eastAsia="Times New Roman" w:hAnsi="Times New Roman" w:cs="Times New Roman"/>
          <w:sz w:val="20"/>
          <w:szCs w:val="20"/>
          <w:lang w:eastAsia="en-US"/>
        </w:rPr>
        <w:t xml:space="preserve"> indicate </w:t>
      </w:r>
      <w:r w:rsidR="00FB082A" w:rsidRPr="00FB082A">
        <w:rPr>
          <w:rFonts w:ascii="Times New Roman" w:eastAsia="Times New Roman" w:hAnsi="Times New Roman" w:cs="Times New Roman"/>
          <w:i/>
          <w:iCs/>
          <w:sz w:val="20"/>
          <w:szCs w:val="20"/>
          <w:lang w:eastAsia="en-US"/>
        </w:rPr>
        <w:t>fourLayerTM3-TM4</w:t>
      </w:r>
      <w:r w:rsidR="00FB082A" w:rsidRPr="00FB082A">
        <w:rPr>
          <w:rFonts w:ascii="Times New Roman" w:eastAsia="Times New Roman" w:hAnsi="Times New Roman" w:cs="Times New Roman"/>
          <w:sz w:val="20"/>
          <w:szCs w:val="20"/>
          <w:lang w:eastAsia="en-US"/>
        </w:rPr>
        <w:t xml:space="preserve"> in its EN-DC </w:t>
      </w:r>
      <w:r w:rsidR="003F64FD">
        <w:rPr>
          <w:rFonts w:ascii="Times New Roman" w:eastAsia="Times New Roman" w:hAnsi="Times New Roman" w:cs="Times New Roman"/>
          <w:sz w:val="20"/>
          <w:szCs w:val="20"/>
          <w:lang w:eastAsia="en-US"/>
        </w:rPr>
        <w:t xml:space="preserve">capabilities (i.e. LTE EN-DC </w:t>
      </w:r>
      <w:proofErr w:type="spellStart"/>
      <w:r w:rsidR="00FB082A" w:rsidRPr="00FB082A">
        <w:rPr>
          <w:rFonts w:ascii="Times New Roman" w:eastAsia="Times New Roman" w:hAnsi="Times New Roman" w:cs="Times New Roman"/>
          <w:sz w:val="20"/>
          <w:szCs w:val="20"/>
          <w:lang w:eastAsia="en-US"/>
        </w:rPr>
        <w:t>FeatureSets</w:t>
      </w:r>
      <w:proofErr w:type="spellEnd"/>
      <w:r w:rsidR="003F64FD">
        <w:rPr>
          <w:rFonts w:ascii="Times New Roman" w:eastAsia="Times New Roman" w:hAnsi="Times New Roman" w:cs="Times New Roman"/>
          <w:sz w:val="20"/>
          <w:szCs w:val="20"/>
          <w:lang w:eastAsia="en-US"/>
        </w:rPr>
        <w:t>)</w:t>
      </w:r>
      <w:r w:rsidR="00FB082A" w:rsidRPr="00FB082A">
        <w:rPr>
          <w:rFonts w:ascii="Times New Roman" w:eastAsia="Times New Roman" w:hAnsi="Times New Roman" w:cs="Times New Roman"/>
          <w:sz w:val="20"/>
          <w:szCs w:val="20"/>
          <w:lang w:eastAsia="en-US"/>
        </w:rPr>
        <w:t xml:space="preserve">, </w:t>
      </w:r>
      <w:r w:rsidR="002E2ACC">
        <w:rPr>
          <w:rFonts w:ascii="Times New Roman" w:eastAsia="Times New Roman" w:hAnsi="Times New Roman" w:cs="Times New Roman"/>
          <w:sz w:val="20"/>
          <w:szCs w:val="20"/>
          <w:lang w:eastAsia="en-US"/>
        </w:rPr>
        <w:t xml:space="preserve">it supports 4-layer MIMO also during EN-DC. </w:t>
      </w:r>
      <w:r w:rsidR="0089007F">
        <w:rPr>
          <w:rFonts w:ascii="Times New Roman" w:eastAsia="Times New Roman" w:hAnsi="Times New Roman" w:cs="Times New Roman"/>
          <w:sz w:val="20"/>
          <w:szCs w:val="20"/>
          <w:lang w:eastAsia="en-US"/>
        </w:rPr>
        <w:t>D</w:t>
      </w:r>
      <w:r w:rsidR="00FB082A" w:rsidRPr="00FB082A">
        <w:rPr>
          <w:rFonts w:ascii="Times New Roman" w:eastAsia="Times New Roman" w:hAnsi="Times New Roman" w:cs="Times New Roman"/>
          <w:sz w:val="20"/>
          <w:szCs w:val="20"/>
          <w:lang w:eastAsia="en-US"/>
        </w:rPr>
        <w:t>oes the UE then use 2-bit RI bit width implicitly</w:t>
      </w:r>
      <w:r w:rsidR="0089007F">
        <w:rPr>
          <w:rFonts w:ascii="Times New Roman" w:eastAsia="Times New Roman" w:hAnsi="Times New Roman" w:cs="Times New Roman"/>
          <w:sz w:val="20"/>
          <w:szCs w:val="20"/>
          <w:lang w:eastAsia="en-US"/>
        </w:rPr>
        <w:t>, o</w:t>
      </w:r>
      <w:r w:rsidR="00FB082A" w:rsidRPr="00FB082A">
        <w:rPr>
          <w:rFonts w:ascii="Times New Roman" w:eastAsia="Times New Roman" w:hAnsi="Times New Roman" w:cs="Times New Roman"/>
          <w:sz w:val="20"/>
          <w:szCs w:val="20"/>
          <w:lang w:eastAsia="en-US"/>
        </w:rPr>
        <w:t xml:space="preserve">r is it assumed that network shall set this via the </w:t>
      </w:r>
      <w:r w:rsidR="00FB082A" w:rsidRPr="0089007F">
        <w:rPr>
          <w:rFonts w:ascii="Times New Roman" w:eastAsia="Times New Roman" w:hAnsi="Times New Roman" w:cs="Times New Roman"/>
          <w:i/>
          <w:iCs/>
          <w:sz w:val="20"/>
          <w:szCs w:val="20"/>
          <w:lang w:eastAsia="en-US"/>
        </w:rPr>
        <w:t>maxLayersMIMO-r10</w:t>
      </w:r>
      <w:r w:rsidR="00FB082A" w:rsidRPr="00FB082A">
        <w:rPr>
          <w:rFonts w:ascii="Times New Roman" w:eastAsia="Times New Roman" w:hAnsi="Times New Roman" w:cs="Times New Roman"/>
          <w:sz w:val="20"/>
          <w:szCs w:val="20"/>
          <w:lang w:eastAsia="en-US"/>
        </w:rPr>
        <w:t xml:space="preserve">? </w:t>
      </w:r>
    </w:p>
    <w:p w14:paraId="473A6D3C" w14:textId="77777777" w:rsidR="007260CD" w:rsidRDefault="007260CD" w:rsidP="0085751B">
      <w:pPr>
        <w:rPr>
          <w:lang w:eastAsia="ja-JP"/>
        </w:rPr>
      </w:pPr>
    </w:p>
    <w:p w14:paraId="4DF25B79" w14:textId="257A6F5C" w:rsidR="007260CD" w:rsidRDefault="007260CD" w:rsidP="0085751B">
      <w:pPr>
        <w:rPr>
          <w:lang w:eastAsia="ja-JP"/>
        </w:rPr>
      </w:pPr>
      <w:r>
        <w:rPr>
          <w:lang w:eastAsia="ja-JP"/>
        </w:rPr>
        <w:lastRenderedPageBreak/>
        <w:t>Further, the RAN1 specification</w:t>
      </w:r>
      <w:r w:rsidR="0026217E">
        <w:rPr>
          <w:lang w:eastAsia="ja-JP"/>
        </w:rPr>
        <w:t xml:space="preserve"> 36.212 (see below</w:t>
      </w:r>
      <w:r w:rsidR="00C272CE">
        <w:rPr>
          <w:lang w:eastAsia="ja-JP"/>
        </w:rPr>
        <w:t xml:space="preserve"> excerpt from </w:t>
      </w:r>
      <w:hyperlink r:id="rId18">
        <w:r w:rsidR="6714DD5A" w:rsidRPr="0FB5B57E">
          <w:rPr>
            <w:rStyle w:val="Hyperlink"/>
            <w:lang w:eastAsia="ja-JP"/>
          </w:rPr>
          <w:t>TS36.212</w:t>
        </w:r>
      </w:hyperlink>
      <w:r w:rsidR="006151AD">
        <w:rPr>
          <w:lang w:eastAsia="ja-JP"/>
        </w:rPr>
        <w:t xml:space="preserve"> subclause </w:t>
      </w:r>
      <w:r w:rsidR="00C272CE">
        <w:rPr>
          <w:lang w:eastAsia="ja-JP"/>
        </w:rPr>
        <w:t>5.2.2.6</w:t>
      </w:r>
      <w:r w:rsidR="0026217E">
        <w:rPr>
          <w:lang w:eastAsia="ja-JP"/>
        </w:rPr>
        <w:t xml:space="preserve">) </w:t>
      </w:r>
      <w:r>
        <w:rPr>
          <w:lang w:eastAsia="ja-JP"/>
        </w:rPr>
        <w:t xml:space="preserve">only considers the </w:t>
      </w:r>
      <w:r w:rsidR="006151AD" w:rsidRPr="006151AD">
        <w:rPr>
          <w:highlight w:val="yellow"/>
          <w:lang w:eastAsia="ja-JP"/>
        </w:rPr>
        <w:t>maxLayersMIMO-r10</w:t>
      </w:r>
      <w:r w:rsidR="006151AD">
        <w:rPr>
          <w:lang w:eastAsia="ja-JP"/>
        </w:rPr>
        <w:t xml:space="preserve">, </w:t>
      </w:r>
      <w:r w:rsidR="0026217E" w:rsidRPr="0026217E">
        <w:rPr>
          <w:highlight w:val="cyan"/>
          <w:lang w:eastAsia="ja-JP"/>
        </w:rPr>
        <w:t>UE category and PBCH antenna ports</w:t>
      </w:r>
      <w:r w:rsidR="0026217E">
        <w:rPr>
          <w:lang w:eastAsia="ja-JP"/>
        </w:rPr>
        <w:t xml:space="preserve">, and </w:t>
      </w:r>
      <w:r w:rsidR="2979BF46" w:rsidRPr="0FB5B57E">
        <w:rPr>
          <w:lang w:eastAsia="ja-JP"/>
        </w:rPr>
        <w:t>doesn't</w:t>
      </w:r>
      <w:r w:rsidR="0026217E">
        <w:rPr>
          <w:lang w:eastAsia="ja-JP"/>
        </w:rPr>
        <w:t xml:space="preserve"> mention anything about EN-DC or UE capabilities:</w:t>
      </w:r>
    </w:p>
    <w:tbl>
      <w:tblPr>
        <w:tblStyle w:val="TableGrid"/>
        <w:tblW w:w="0" w:type="auto"/>
        <w:tblLook w:val="04A0" w:firstRow="1" w:lastRow="0" w:firstColumn="1" w:lastColumn="0" w:noHBand="0" w:noVBand="1"/>
      </w:tblPr>
      <w:tblGrid>
        <w:gridCol w:w="9631"/>
      </w:tblGrid>
      <w:tr w:rsidR="006151AD" w14:paraId="49CFDA22" w14:textId="77777777" w:rsidTr="634BC943">
        <w:tc>
          <w:tcPr>
            <w:tcW w:w="9631" w:type="dxa"/>
          </w:tcPr>
          <w:p w14:paraId="59F0BCBE" w14:textId="77777777" w:rsidR="006151AD" w:rsidRDefault="006151AD" w:rsidP="006151AD">
            <w:pPr>
              <w:rPr>
                <w:lang w:eastAsia="zh-CN"/>
              </w:rPr>
            </w:pPr>
            <w:r>
              <w:t xml:space="preserve">For rank indication (RI) (RI only, joint report of RI and i1, </w:t>
            </w:r>
            <w:r>
              <w:rPr>
                <w:rFonts w:hint="eastAsia"/>
                <w:lang w:eastAsia="zh-CN"/>
              </w:rPr>
              <w:t>joint report of CRI and RI, joint report of CRI,</w:t>
            </w:r>
            <w:r>
              <w:rPr>
                <w:lang w:eastAsia="zh-CN"/>
              </w:rPr>
              <w:t xml:space="preserve"> </w:t>
            </w:r>
            <w:r>
              <w:rPr>
                <w:rFonts w:hint="eastAsia"/>
                <w:lang w:eastAsia="zh-CN"/>
              </w:rPr>
              <w:t>RI and i1,</w:t>
            </w:r>
            <w:r>
              <w:rPr>
                <w:lang w:eastAsia="zh-CN"/>
              </w:rPr>
              <w:t xml:space="preserve"> </w:t>
            </w:r>
            <w:r>
              <w:rPr>
                <w:rFonts w:hint="eastAsia"/>
                <w:lang w:eastAsia="zh-CN"/>
              </w:rPr>
              <w:t>joint report of CRI,</w:t>
            </w:r>
            <w:r>
              <w:rPr>
                <w:lang w:eastAsia="zh-CN"/>
              </w:rPr>
              <w:t xml:space="preserve"> </w:t>
            </w:r>
            <w:r>
              <w:rPr>
                <w:rFonts w:hint="eastAsia"/>
                <w:lang w:eastAsia="zh-CN"/>
              </w:rPr>
              <w:t xml:space="preserve">RI, and PTI, </w:t>
            </w:r>
            <w:r>
              <w:t xml:space="preserve">joint report of RI and </w:t>
            </w:r>
            <w:r>
              <w:rPr>
                <w:rFonts w:hint="eastAsia"/>
                <w:lang w:eastAsia="zh-CN"/>
              </w:rPr>
              <w:t>i1,p-2,</w:t>
            </w:r>
            <w:r>
              <w:t xml:space="preserve"> and joint report of RI and PTI)</w:t>
            </w:r>
            <w:r>
              <w:rPr>
                <w:rFonts w:hint="eastAsia"/>
                <w:lang w:eastAsia="zh-CN"/>
              </w:rPr>
              <w:t xml:space="preserve"> or CRI </w:t>
            </w:r>
          </w:p>
          <w:p w14:paraId="0385A935" w14:textId="77777777" w:rsidR="006151AD" w:rsidRDefault="006151AD" w:rsidP="006151AD">
            <w:pPr>
              <w:pStyle w:val="B1"/>
            </w:pPr>
            <w:r>
              <w:rPr>
                <w:lang w:eastAsia="ko-KR"/>
              </w:rPr>
              <w:t>-</w:t>
            </w:r>
            <w:r>
              <w:rPr>
                <w:lang w:eastAsia="ko-KR"/>
              </w:rPr>
              <w:tab/>
            </w:r>
            <w:r w:rsidRPr="009F7A98">
              <w:rPr>
                <w:rFonts w:hint="eastAsia"/>
                <w:lang w:eastAsia="ko-KR"/>
              </w:rPr>
              <w:t xml:space="preserve">The corresponding bit widths for </w:t>
            </w:r>
            <w:r>
              <w:rPr>
                <w:rFonts w:hint="eastAsia"/>
                <w:lang w:eastAsia="zh-CN"/>
              </w:rPr>
              <w:t>C</w:t>
            </w:r>
            <w:r w:rsidRPr="009F7A98">
              <w:rPr>
                <w:lang w:eastAsia="ko-KR"/>
              </w:rPr>
              <w:t>RI</w:t>
            </w:r>
            <w:r w:rsidRPr="009F7A98">
              <w:rPr>
                <w:rFonts w:hint="eastAsia"/>
                <w:lang w:eastAsia="ko-KR"/>
              </w:rPr>
              <w:t xml:space="preserve"> feedback for PDSCH transmissions are given by </w:t>
            </w:r>
            <w:r w:rsidRPr="009F7A98">
              <w:rPr>
                <w:lang w:eastAsia="ko-KR"/>
              </w:rPr>
              <w:t>T</w:t>
            </w:r>
            <w:r w:rsidRPr="009F7A98">
              <w:rPr>
                <w:rFonts w:hint="eastAsia"/>
                <w:lang w:eastAsia="ko-KR"/>
              </w:rPr>
              <w:t>able</w:t>
            </w:r>
            <w:r w:rsidRPr="009F7A98">
              <w:rPr>
                <w:lang w:eastAsia="ko-KR"/>
              </w:rPr>
              <w:t>s</w:t>
            </w:r>
            <w:r w:rsidRPr="009F7A98">
              <w:rPr>
                <w:rFonts w:hint="eastAsia"/>
                <w:lang w:eastAsia="ko-KR"/>
              </w:rPr>
              <w:t xml:space="preserve"> </w:t>
            </w:r>
            <w:r>
              <w:rPr>
                <w:rFonts w:hint="eastAsia"/>
                <w:lang w:eastAsia="zh-CN"/>
              </w:rPr>
              <w:t>5.2.2.6.1-2A, 5.2.2.6.1-2C,</w:t>
            </w:r>
            <w:r>
              <w:rPr>
                <w:lang w:eastAsia="zh-CN"/>
              </w:rPr>
              <w:t xml:space="preserve"> </w:t>
            </w:r>
            <w:r>
              <w:rPr>
                <w:rFonts w:hint="eastAsia"/>
                <w:lang w:eastAsia="zh-CN"/>
              </w:rPr>
              <w:t>5.2.2.6.1-</w:t>
            </w:r>
            <w:r>
              <w:rPr>
                <w:lang w:val="en-US" w:eastAsia="zh-CN"/>
              </w:rPr>
              <w:t>2G</w:t>
            </w:r>
            <w:r>
              <w:rPr>
                <w:rFonts w:hint="eastAsia"/>
                <w:lang w:eastAsia="zh-CN"/>
              </w:rPr>
              <w:t>,</w:t>
            </w:r>
            <w:r w:rsidRPr="009F7A98">
              <w:rPr>
                <w:lang w:eastAsia="ko-KR"/>
              </w:rPr>
              <w:t xml:space="preserve"> 5.2.2.6.2-3</w:t>
            </w:r>
            <w:r>
              <w:rPr>
                <w:rFonts w:hint="eastAsia"/>
                <w:lang w:eastAsia="zh-CN"/>
              </w:rPr>
              <w:t>A</w:t>
            </w:r>
            <w:r w:rsidRPr="009F7A98">
              <w:rPr>
                <w:lang w:eastAsia="ko-KR"/>
              </w:rPr>
              <w:t>, 5.2.2.6.2-3</w:t>
            </w:r>
            <w:r>
              <w:rPr>
                <w:rFonts w:hint="eastAsia"/>
                <w:lang w:eastAsia="zh-CN"/>
              </w:rPr>
              <w:t>C</w:t>
            </w:r>
            <w:r w:rsidRPr="009F7A98">
              <w:rPr>
                <w:lang w:eastAsia="ko-KR"/>
              </w:rPr>
              <w:t>,</w:t>
            </w:r>
            <w:r>
              <w:rPr>
                <w:rFonts w:hint="eastAsia"/>
                <w:lang w:eastAsia="zh-CN"/>
              </w:rPr>
              <w:t xml:space="preserve"> </w:t>
            </w:r>
            <w:r>
              <w:rPr>
                <w:lang w:eastAsia="zh-CN"/>
              </w:rPr>
              <w:t xml:space="preserve">5.2.2.6.2-3G, </w:t>
            </w:r>
            <w:r w:rsidRPr="009F7A98">
              <w:rPr>
                <w:lang w:eastAsia="ko-KR"/>
              </w:rPr>
              <w:t>5.2.2.6.3-3</w:t>
            </w:r>
            <w:r>
              <w:rPr>
                <w:rFonts w:hint="eastAsia"/>
                <w:lang w:eastAsia="zh-CN"/>
              </w:rPr>
              <w:t>A</w:t>
            </w:r>
            <w:r w:rsidRPr="00F44471">
              <w:rPr>
                <w:lang w:eastAsia="ko-KR"/>
              </w:rPr>
              <w:t xml:space="preserve">, </w:t>
            </w:r>
            <w:r w:rsidRPr="009F7A98">
              <w:rPr>
                <w:lang w:eastAsia="ko-KR"/>
              </w:rPr>
              <w:t>5.2.2.6.3-3</w:t>
            </w:r>
            <w:r>
              <w:rPr>
                <w:rFonts w:hint="eastAsia"/>
                <w:lang w:eastAsia="zh-CN"/>
              </w:rPr>
              <w:t>C</w:t>
            </w:r>
            <w:r w:rsidRPr="00F44471">
              <w:rPr>
                <w:lang w:eastAsia="ko-KR"/>
              </w:rPr>
              <w:t>,</w:t>
            </w:r>
            <w:r>
              <w:rPr>
                <w:rFonts w:hint="eastAsia"/>
                <w:lang w:eastAsia="zh-CN"/>
              </w:rPr>
              <w:t xml:space="preserve"> </w:t>
            </w:r>
            <w:r>
              <w:rPr>
                <w:lang w:eastAsia="zh-CN"/>
              </w:rPr>
              <w:t xml:space="preserve">5.2.2.6.3-3G, </w:t>
            </w:r>
            <w:r w:rsidRPr="00F44471">
              <w:rPr>
                <w:rFonts w:hint="eastAsia"/>
                <w:lang w:eastAsia="ko-KR"/>
              </w:rPr>
              <w:t>5.2.3.3.1-3</w:t>
            </w:r>
            <w:r>
              <w:rPr>
                <w:lang w:eastAsia="zh-CN"/>
              </w:rPr>
              <w:t>E</w:t>
            </w:r>
            <w:r w:rsidRPr="00F44471">
              <w:rPr>
                <w:lang w:eastAsia="ko-KR"/>
              </w:rPr>
              <w:t xml:space="preserve">, </w:t>
            </w:r>
            <w:r w:rsidRPr="00F44471">
              <w:rPr>
                <w:rFonts w:hint="eastAsia"/>
                <w:lang w:eastAsia="ko-KR"/>
              </w:rPr>
              <w:t>5.2.3.3.1-3</w:t>
            </w:r>
            <w:r>
              <w:rPr>
                <w:rFonts w:hint="eastAsia"/>
                <w:lang w:eastAsia="zh-CN"/>
              </w:rPr>
              <w:t>H</w:t>
            </w:r>
            <w:r w:rsidRPr="00F44471">
              <w:rPr>
                <w:lang w:eastAsia="ko-KR"/>
              </w:rPr>
              <w:t>,</w:t>
            </w:r>
            <w:r>
              <w:rPr>
                <w:rFonts w:hint="eastAsia"/>
                <w:lang w:eastAsia="zh-CN"/>
              </w:rPr>
              <w:t xml:space="preserve"> </w:t>
            </w:r>
            <w:r>
              <w:t>5.2.3.3.2-4E, and</w:t>
            </w:r>
            <w:r>
              <w:rPr>
                <w:rFonts w:hint="eastAsia"/>
                <w:lang w:eastAsia="zh-CN"/>
              </w:rPr>
              <w:t xml:space="preserve"> </w:t>
            </w:r>
            <w:r>
              <w:t>5.2.3.3.2-4</w:t>
            </w:r>
            <w:r>
              <w:rPr>
                <w:rFonts w:hint="eastAsia"/>
                <w:lang w:eastAsia="zh-CN"/>
              </w:rPr>
              <w:t>H.</w:t>
            </w:r>
          </w:p>
          <w:p w14:paraId="39B9041C" w14:textId="77777777" w:rsidR="006151AD" w:rsidRPr="009F73CC" w:rsidRDefault="006151AD" w:rsidP="006151AD">
            <w:pPr>
              <w:pStyle w:val="B1"/>
            </w:pPr>
            <w:r>
              <w:rPr>
                <w:lang w:eastAsia="ko-KR"/>
              </w:rPr>
              <w:t>-</w:t>
            </w:r>
            <w:r>
              <w:rPr>
                <w:lang w:eastAsia="ko-KR"/>
              </w:rPr>
              <w:tab/>
            </w:r>
            <w:r w:rsidRPr="009F7A98">
              <w:rPr>
                <w:rFonts w:hint="eastAsia"/>
                <w:lang w:eastAsia="ko-KR"/>
              </w:rPr>
              <w:t xml:space="preserve">The corresponding bit widths for </w:t>
            </w:r>
            <w:r w:rsidRPr="009F7A98">
              <w:rPr>
                <w:lang w:eastAsia="ko-KR"/>
              </w:rPr>
              <w:t>RI</w:t>
            </w:r>
            <w:r w:rsidRPr="009F7A98">
              <w:rPr>
                <w:rFonts w:hint="eastAsia"/>
                <w:lang w:eastAsia="ko-KR"/>
              </w:rPr>
              <w:t xml:space="preserve"> feedback for PDSCH transmissions are given by </w:t>
            </w:r>
            <w:r w:rsidRPr="009F7A98">
              <w:rPr>
                <w:lang w:eastAsia="ko-KR"/>
              </w:rPr>
              <w:t>T</w:t>
            </w:r>
            <w:r w:rsidRPr="009F7A98">
              <w:rPr>
                <w:rFonts w:hint="eastAsia"/>
                <w:lang w:eastAsia="ko-KR"/>
              </w:rPr>
              <w:t>able</w:t>
            </w:r>
            <w:r w:rsidRPr="009F7A98">
              <w:rPr>
                <w:lang w:eastAsia="ko-KR"/>
              </w:rPr>
              <w:t>s</w:t>
            </w:r>
            <w:r w:rsidRPr="009F7A98">
              <w:rPr>
                <w:rFonts w:hint="eastAsia"/>
                <w:lang w:eastAsia="ko-KR"/>
              </w:rPr>
              <w:t xml:space="preserve"> </w:t>
            </w:r>
            <w:r w:rsidRPr="009F7A98">
              <w:rPr>
                <w:lang w:eastAsia="ko-KR"/>
              </w:rPr>
              <w:t>5.2.2.6.1-2, 5.2.2.6.1-2</w:t>
            </w:r>
            <w:r>
              <w:rPr>
                <w:rFonts w:hint="eastAsia"/>
                <w:lang w:eastAsia="zh-CN"/>
              </w:rPr>
              <w:t xml:space="preserve">B, </w:t>
            </w:r>
            <w:r w:rsidRPr="009F7A98">
              <w:rPr>
                <w:lang w:eastAsia="ko-KR"/>
              </w:rPr>
              <w:t>5.2.2.6.1-2</w:t>
            </w:r>
            <w:r>
              <w:rPr>
                <w:rFonts w:hint="eastAsia"/>
                <w:lang w:eastAsia="zh-CN"/>
              </w:rPr>
              <w:t>D, 5.2.2.6.1-</w:t>
            </w:r>
            <w:r>
              <w:rPr>
                <w:lang w:val="en-US" w:eastAsia="zh-CN"/>
              </w:rPr>
              <w:t>2E</w:t>
            </w:r>
            <w:r>
              <w:rPr>
                <w:rFonts w:hint="eastAsia"/>
                <w:lang w:eastAsia="zh-CN"/>
              </w:rPr>
              <w:t>,</w:t>
            </w:r>
            <w:r>
              <w:rPr>
                <w:lang w:eastAsia="zh-CN"/>
              </w:rPr>
              <w:t xml:space="preserve"> </w:t>
            </w:r>
            <w:r>
              <w:rPr>
                <w:rFonts w:hint="eastAsia"/>
                <w:lang w:eastAsia="zh-CN"/>
              </w:rPr>
              <w:t>5.2.2.6.1-</w:t>
            </w:r>
            <w:r>
              <w:rPr>
                <w:lang w:val="en-US" w:eastAsia="zh-CN"/>
              </w:rPr>
              <w:t>2F</w:t>
            </w:r>
            <w:r>
              <w:rPr>
                <w:rFonts w:hint="eastAsia"/>
                <w:lang w:eastAsia="zh-CN"/>
              </w:rPr>
              <w:t>,</w:t>
            </w:r>
            <w:r>
              <w:rPr>
                <w:lang w:eastAsia="zh-CN"/>
              </w:rPr>
              <w:t xml:space="preserve"> </w:t>
            </w:r>
            <w:r w:rsidRPr="009F7A98">
              <w:rPr>
                <w:lang w:eastAsia="ko-KR"/>
              </w:rPr>
              <w:t>5.2.2.6.2-3, 5.2.2.6.2-3</w:t>
            </w:r>
            <w:r>
              <w:rPr>
                <w:rFonts w:hint="eastAsia"/>
                <w:lang w:eastAsia="zh-CN"/>
              </w:rPr>
              <w:t>B,</w:t>
            </w:r>
            <w:r>
              <w:rPr>
                <w:lang w:eastAsia="zh-CN"/>
              </w:rPr>
              <w:t xml:space="preserve"> </w:t>
            </w:r>
            <w:r w:rsidRPr="009F7A98">
              <w:rPr>
                <w:lang w:eastAsia="ko-KR"/>
              </w:rPr>
              <w:t>5.2.2.6.2-3</w:t>
            </w:r>
            <w:r>
              <w:rPr>
                <w:rFonts w:hint="eastAsia"/>
                <w:lang w:eastAsia="zh-CN"/>
              </w:rPr>
              <w:t xml:space="preserve">D, </w:t>
            </w:r>
            <w:r w:rsidRPr="009F7A98">
              <w:rPr>
                <w:lang w:eastAsia="ko-KR"/>
              </w:rPr>
              <w:t>5.2.2.6.2-</w:t>
            </w:r>
            <w:r>
              <w:rPr>
                <w:lang w:val="en-US" w:eastAsia="zh-CN"/>
              </w:rPr>
              <w:t>3E</w:t>
            </w:r>
            <w:r>
              <w:rPr>
                <w:rFonts w:hint="eastAsia"/>
                <w:lang w:eastAsia="zh-CN"/>
              </w:rPr>
              <w:t xml:space="preserve">, </w:t>
            </w:r>
            <w:r w:rsidRPr="006A6816">
              <w:rPr>
                <w:lang w:eastAsia="zh-CN"/>
              </w:rPr>
              <w:t>5.2.2.6.2-3F</w:t>
            </w:r>
            <w:r>
              <w:rPr>
                <w:lang w:eastAsia="zh-CN"/>
              </w:rPr>
              <w:t xml:space="preserve">, </w:t>
            </w:r>
            <w:r w:rsidRPr="009F7A98">
              <w:rPr>
                <w:lang w:eastAsia="ko-KR"/>
              </w:rPr>
              <w:t>5.2.2.6.3-3, 5.2.2.6.3-3</w:t>
            </w:r>
            <w:r>
              <w:rPr>
                <w:rFonts w:hint="eastAsia"/>
                <w:lang w:eastAsia="zh-CN"/>
              </w:rPr>
              <w:t>B,</w:t>
            </w:r>
            <w:r>
              <w:rPr>
                <w:lang w:eastAsia="zh-CN"/>
              </w:rPr>
              <w:t xml:space="preserve"> </w:t>
            </w:r>
            <w:r w:rsidRPr="009F7A98">
              <w:rPr>
                <w:lang w:eastAsia="ko-KR"/>
              </w:rPr>
              <w:t>5.2.2.6.3-3</w:t>
            </w:r>
            <w:r>
              <w:rPr>
                <w:rFonts w:hint="eastAsia"/>
                <w:lang w:eastAsia="zh-CN"/>
              </w:rPr>
              <w:t>D,</w:t>
            </w:r>
            <w:r w:rsidRPr="009F7A98">
              <w:rPr>
                <w:rFonts w:hint="eastAsia"/>
                <w:lang w:eastAsia="ko-KR"/>
              </w:rPr>
              <w:t xml:space="preserve"> </w:t>
            </w:r>
            <w:r w:rsidRPr="009F7A98">
              <w:rPr>
                <w:lang w:eastAsia="ko-KR"/>
              </w:rPr>
              <w:t>5.2.2.6.3-</w:t>
            </w:r>
            <w:r>
              <w:rPr>
                <w:lang w:val="en-US" w:eastAsia="zh-CN"/>
              </w:rPr>
              <w:t>3E</w:t>
            </w:r>
            <w:r>
              <w:rPr>
                <w:rFonts w:hint="eastAsia"/>
                <w:lang w:eastAsia="zh-CN"/>
              </w:rPr>
              <w:t xml:space="preserve">, </w:t>
            </w:r>
            <w:r w:rsidRPr="006A6816">
              <w:rPr>
                <w:lang w:eastAsia="zh-CN"/>
              </w:rPr>
              <w:t>5.2.2.6.3-3F</w:t>
            </w:r>
            <w:r>
              <w:rPr>
                <w:lang w:eastAsia="zh-CN"/>
              </w:rPr>
              <w:t xml:space="preserve">, </w:t>
            </w:r>
            <w:r w:rsidRPr="009F7A98">
              <w:rPr>
                <w:rFonts w:hint="eastAsia"/>
                <w:lang w:eastAsia="ko-KR"/>
              </w:rPr>
              <w:t>5.2.3.3.1-3</w:t>
            </w:r>
            <w:r w:rsidRPr="00662134">
              <w:rPr>
                <w:lang w:eastAsia="ko-KR"/>
              </w:rPr>
              <w:t xml:space="preserve">, </w:t>
            </w:r>
            <w:r w:rsidRPr="00662134">
              <w:t>5.2.3.3.1-3A,</w:t>
            </w:r>
            <w:r>
              <w:t xml:space="preserve"> 5.2.3.3.1-3</w:t>
            </w:r>
            <w:r>
              <w:rPr>
                <w:rFonts w:hint="eastAsia"/>
                <w:lang w:eastAsia="zh-CN"/>
              </w:rPr>
              <w:t>B,</w:t>
            </w:r>
            <w:r w:rsidRPr="00662134">
              <w:t xml:space="preserve"> </w:t>
            </w:r>
            <w:r w:rsidRPr="00561B1D">
              <w:t>5.2.3.3.1-</w:t>
            </w:r>
            <w:r>
              <w:t>3B-1</w:t>
            </w:r>
            <w:r>
              <w:rPr>
                <w:rFonts w:hint="eastAsia"/>
                <w:lang w:eastAsia="zh-CN"/>
              </w:rPr>
              <w:t xml:space="preserve">, </w:t>
            </w:r>
            <w:r w:rsidRPr="00662134">
              <w:t>5.2.3.3.1-3</w:t>
            </w:r>
            <w:r>
              <w:rPr>
                <w:rFonts w:hint="eastAsia"/>
                <w:lang w:eastAsia="zh-CN"/>
              </w:rPr>
              <w:t>C,</w:t>
            </w:r>
            <w:r w:rsidRPr="00F44471">
              <w:t xml:space="preserve"> </w:t>
            </w:r>
            <w:r w:rsidRPr="00662134">
              <w:t>5.2.3.3.1-3</w:t>
            </w:r>
            <w:r>
              <w:rPr>
                <w:rFonts w:hint="eastAsia"/>
                <w:lang w:eastAsia="zh-CN"/>
              </w:rPr>
              <w:t>D,</w:t>
            </w:r>
            <w:r w:rsidRPr="00F44471">
              <w:t xml:space="preserve"> </w:t>
            </w:r>
            <w:r w:rsidRPr="00662134">
              <w:t>5.2.3.3.1-3</w:t>
            </w:r>
            <w:r>
              <w:rPr>
                <w:rFonts w:hint="eastAsia"/>
                <w:lang w:eastAsia="zh-CN"/>
              </w:rPr>
              <w:t>F,</w:t>
            </w:r>
            <w:r w:rsidRPr="00F44471">
              <w:t xml:space="preserve"> </w:t>
            </w:r>
            <w:r w:rsidRPr="00662134">
              <w:t>5.2.3.3.1-3</w:t>
            </w:r>
            <w:r>
              <w:rPr>
                <w:rFonts w:hint="eastAsia"/>
                <w:lang w:eastAsia="zh-CN"/>
              </w:rPr>
              <w:t xml:space="preserve">G, </w:t>
            </w:r>
            <w:r w:rsidRPr="00662134">
              <w:t>5.2.3.3.1-3</w:t>
            </w:r>
            <w:r>
              <w:rPr>
                <w:rFonts w:hint="eastAsia"/>
                <w:lang w:eastAsia="zh-CN"/>
              </w:rPr>
              <w:t>I,</w:t>
            </w:r>
            <w:r w:rsidRPr="0089714A">
              <w:t xml:space="preserve"> </w:t>
            </w:r>
            <w:r w:rsidRPr="00662134">
              <w:t>5.2.3.3.1-3</w:t>
            </w:r>
            <w:r>
              <w:rPr>
                <w:rFonts w:hint="eastAsia"/>
                <w:lang w:eastAsia="zh-CN"/>
              </w:rPr>
              <w:t xml:space="preserve">J, </w:t>
            </w:r>
            <w:r w:rsidRPr="00F44471">
              <w:rPr>
                <w:rFonts w:hint="eastAsia"/>
                <w:lang w:eastAsia="ko-KR"/>
              </w:rPr>
              <w:t>5.2.3.3.1-</w:t>
            </w:r>
            <w:r>
              <w:rPr>
                <w:rFonts w:hint="eastAsia"/>
                <w:lang w:eastAsia="zh-CN"/>
              </w:rPr>
              <w:t>5,</w:t>
            </w:r>
            <w:r w:rsidRPr="00F44471">
              <w:t xml:space="preserve"> </w:t>
            </w:r>
            <w:r w:rsidRPr="009F7A98">
              <w:rPr>
                <w:rFonts w:hint="eastAsia"/>
                <w:lang w:eastAsia="ko-KR"/>
              </w:rPr>
              <w:t>5.2.3.3.2-4</w:t>
            </w:r>
            <w:r w:rsidRPr="00662134">
              <w:rPr>
                <w:lang w:eastAsia="ko-KR"/>
              </w:rPr>
              <w:t xml:space="preserve">, </w:t>
            </w:r>
            <w:r w:rsidRPr="00662134">
              <w:t>5.2.3.3.2-4A</w:t>
            </w:r>
            <w:r w:rsidRPr="009F7A98">
              <w:rPr>
                <w:color w:val="000000"/>
              </w:rPr>
              <w:t xml:space="preserve">, </w:t>
            </w:r>
            <w:r w:rsidRPr="00662134">
              <w:t>5.2.3.3.2-4</w:t>
            </w:r>
            <w:r>
              <w:rPr>
                <w:rFonts w:hint="eastAsia"/>
                <w:color w:val="000000"/>
                <w:lang w:eastAsia="zh-CN"/>
              </w:rPr>
              <w:t>B</w:t>
            </w:r>
            <w:r>
              <w:rPr>
                <w:rFonts w:hint="eastAsia"/>
                <w:lang w:eastAsia="zh-CN"/>
              </w:rPr>
              <w:t>,</w:t>
            </w:r>
            <w:r w:rsidRPr="00662134">
              <w:rPr>
                <w:lang w:eastAsia="ko-KR"/>
              </w:rPr>
              <w:t xml:space="preserve"> </w:t>
            </w:r>
            <w:r w:rsidRPr="00662134">
              <w:t>5.2.3.3.2-4</w:t>
            </w:r>
            <w:r>
              <w:rPr>
                <w:rFonts w:hint="eastAsia"/>
                <w:color w:val="000000"/>
                <w:lang w:eastAsia="zh-CN"/>
              </w:rPr>
              <w:t>C</w:t>
            </w:r>
            <w:r>
              <w:rPr>
                <w:rFonts w:hint="eastAsia"/>
                <w:lang w:eastAsia="zh-CN"/>
              </w:rPr>
              <w:t>,</w:t>
            </w:r>
            <w:r w:rsidRPr="00662134">
              <w:rPr>
                <w:lang w:eastAsia="ko-KR"/>
              </w:rPr>
              <w:t xml:space="preserve"> </w:t>
            </w:r>
            <w:r w:rsidRPr="00662134">
              <w:t>5.2.3.3.2-4</w:t>
            </w:r>
            <w:r>
              <w:rPr>
                <w:rFonts w:hint="eastAsia"/>
                <w:color w:val="000000"/>
                <w:lang w:eastAsia="zh-CN"/>
              </w:rPr>
              <w:t>D</w:t>
            </w:r>
            <w:r>
              <w:rPr>
                <w:color w:val="000000"/>
                <w:lang w:eastAsia="zh-CN"/>
              </w:rPr>
              <w:t xml:space="preserve">, </w:t>
            </w:r>
            <w:r w:rsidRPr="00662134">
              <w:t>5.2.3.3.2-4</w:t>
            </w:r>
            <w:r>
              <w:rPr>
                <w:rFonts w:hint="eastAsia"/>
                <w:color w:val="000000"/>
                <w:lang w:eastAsia="zh-CN"/>
              </w:rPr>
              <w:t>F</w:t>
            </w:r>
            <w:r>
              <w:rPr>
                <w:rFonts w:hint="eastAsia"/>
                <w:lang w:eastAsia="zh-CN"/>
              </w:rPr>
              <w:t xml:space="preserve">, </w:t>
            </w:r>
            <w:r w:rsidRPr="00662134">
              <w:t>5.2.3.3.2-4</w:t>
            </w:r>
            <w:r>
              <w:rPr>
                <w:rFonts w:hint="eastAsia"/>
                <w:color w:val="000000"/>
                <w:lang w:eastAsia="zh-CN"/>
              </w:rPr>
              <w:t xml:space="preserve">G and </w:t>
            </w:r>
            <w:r w:rsidRPr="00F44471">
              <w:rPr>
                <w:rFonts w:hint="eastAsia"/>
                <w:lang w:eastAsia="ko-KR"/>
              </w:rPr>
              <w:t>5.2.3.3.</w:t>
            </w:r>
            <w:r>
              <w:rPr>
                <w:rFonts w:hint="eastAsia"/>
                <w:lang w:eastAsia="zh-CN"/>
              </w:rPr>
              <w:t>2</w:t>
            </w:r>
            <w:r w:rsidRPr="00F44471">
              <w:rPr>
                <w:rFonts w:hint="eastAsia"/>
                <w:lang w:eastAsia="ko-KR"/>
              </w:rPr>
              <w:t>-</w:t>
            </w:r>
            <w:r>
              <w:rPr>
                <w:lang w:val="en-US" w:eastAsia="zh-CN"/>
              </w:rPr>
              <w:t>4I</w:t>
            </w:r>
            <w:r w:rsidRPr="009F7A98">
              <w:t xml:space="preserve"> which are determined assuming the maximum number </w:t>
            </w:r>
            <w:r>
              <w:t xml:space="preserve">of layers </w:t>
            </w:r>
            <w:r>
              <w:rPr>
                <w:rFonts w:eastAsia="SimSun"/>
                <w:lang w:eastAsia="zh-CN"/>
              </w:rPr>
              <w:t>a</w:t>
            </w:r>
            <w:r>
              <w:rPr>
                <w:rFonts w:eastAsia="SimSun" w:hint="eastAsia"/>
                <w:lang w:eastAsia="zh-CN"/>
              </w:rPr>
              <w:t>s follows:</w:t>
            </w:r>
            <w:r w:rsidRPr="00C1297B">
              <w:t xml:space="preserve"> </w:t>
            </w:r>
          </w:p>
          <w:p w14:paraId="09DF864F" w14:textId="77777777" w:rsidR="006151AD" w:rsidRPr="001A51AE" w:rsidRDefault="006151AD" w:rsidP="006151AD">
            <w:pPr>
              <w:pStyle w:val="B2"/>
              <w:rPr>
                <w:rFonts w:eastAsia="SimSun"/>
                <w:lang w:eastAsia="zh-CN"/>
              </w:rPr>
            </w:pPr>
            <w:r w:rsidRPr="006151AD">
              <w:rPr>
                <w:highlight w:val="yellow"/>
                <w:lang w:eastAsia="zh-CN"/>
              </w:rPr>
              <w:t>-</w:t>
            </w:r>
            <w:r w:rsidRPr="006151AD">
              <w:rPr>
                <w:highlight w:val="yellow"/>
                <w:lang w:eastAsia="zh-CN"/>
              </w:rPr>
              <w:tab/>
              <w:t xml:space="preserve">If the </w:t>
            </w:r>
            <w:r w:rsidRPr="006151AD">
              <w:rPr>
                <w:i/>
                <w:highlight w:val="yellow"/>
                <w:lang w:eastAsia="zh-CN"/>
              </w:rPr>
              <w:t xml:space="preserve">maxLayersMIMO-r10 </w:t>
            </w:r>
            <w:r w:rsidRPr="006151AD">
              <w:rPr>
                <w:highlight w:val="yellow"/>
                <w:lang w:eastAsia="zh-CN"/>
              </w:rPr>
              <w:t>is configured for the DL cell, the maximum number of layers</w:t>
            </w:r>
            <w:r w:rsidRPr="006151AD">
              <w:rPr>
                <w:highlight w:val="yellow"/>
              </w:rPr>
              <w:t xml:space="preserve"> for subframe operation</w:t>
            </w:r>
            <w:r w:rsidRPr="006151AD">
              <w:rPr>
                <w:highlight w:val="yellow"/>
                <w:lang w:eastAsia="zh-CN"/>
              </w:rPr>
              <w:t xml:space="preserve"> is determined according to </w:t>
            </w:r>
            <w:r w:rsidRPr="006151AD">
              <w:rPr>
                <w:i/>
                <w:highlight w:val="yellow"/>
                <w:lang w:eastAsia="zh-CN"/>
              </w:rPr>
              <w:t xml:space="preserve">maxLayersMIMO-r10 </w:t>
            </w:r>
            <w:r w:rsidRPr="006151AD">
              <w:rPr>
                <w:highlight w:val="yellow"/>
                <w:lang w:eastAsia="zh-CN"/>
              </w:rPr>
              <w:t>for the DL cell.</w:t>
            </w:r>
          </w:p>
          <w:p w14:paraId="2601C088" w14:textId="34CB86E9" w:rsidR="001954C3" w:rsidRDefault="001954C3" w:rsidP="006151AD">
            <w:pPr>
              <w:pStyle w:val="B2"/>
            </w:pPr>
            <w:r>
              <w:t>[…]</w:t>
            </w:r>
          </w:p>
          <w:p w14:paraId="582A050B" w14:textId="3C305A37" w:rsidR="006151AD" w:rsidRDefault="006151AD" w:rsidP="006151AD">
            <w:pPr>
              <w:pStyle w:val="B2"/>
            </w:pPr>
            <w:r>
              <w:t>-</w:t>
            </w:r>
            <w:r>
              <w:tab/>
            </w:r>
            <w:r w:rsidRPr="00783544">
              <w:t>Else,</w:t>
            </w:r>
          </w:p>
          <w:p w14:paraId="5F911514" w14:textId="441177BA" w:rsidR="001954C3" w:rsidRPr="00783544" w:rsidRDefault="001954C3" w:rsidP="006151AD">
            <w:pPr>
              <w:pStyle w:val="B2"/>
            </w:pPr>
            <w:r>
              <w:t>[…]</w:t>
            </w:r>
          </w:p>
          <w:p w14:paraId="410722D3" w14:textId="206969AC" w:rsidR="006151AD" w:rsidRPr="006151AD" w:rsidRDefault="006151AD" w:rsidP="006151AD">
            <w:pPr>
              <w:pStyle w:val="B3"/>
              <w:rPr>
                <w:rFonts w:eastAsia="MS Mincho"/>
                <w:i/>
                <w:iCs/>
              </w:rPr>
            </w:pPr>
            <w:r>
              <w:t>-</w:t>
            </w:r>
            <w:r>
              <w:tab/>
            </w:r>
            <w:r w:rsidRPr="00C756B1">
              <w:t xml:space="preserve">Otherwise the </w:t>
            </w:r>
            <w:r w:rsidRPr="006151AD">
              <w:rPr>
                <w:highlight w:val="cyan"/>
              </w:rPr>
              <w:t xml:space="preserve">maximum number of layers is determined according to the minimum of the number of </w:t>
            </w:r>
            <w:r w:rsidRPr="006151AD">
              <w:rPr>
                <w:rFonts w:hint="eastAsia"/>
                <w:highlight w:val="cyan"/>
                <w:lang w:eastAsia="ja-JP"/>
              </w:rPr>
              <w:t>PBCH</w:t>
            </w:r>
            <w:r w:rsidRPr="006151AD">
              <w:rPr>
                <w:highlight w:val="cyan"/>
              </w:rPr>
              <w:t xml:space="preserve"> </w:t>
            </w:r>
            <w:r w:rsidRPr="006151AD">
              <w:rPr>
                <w:rFonts w:hint="eastAsia"/>
                <w:highlight w:val="cyan"/>
                <w:lang w:eastAsia="ja-JP"/>
              </w:rPr>
              <w:t xml:space="preserve">antenna </w:t>
            </w:r>
            <w:r w:rsidRPr="006151AD">
              <w:rPr>
                <w:highlight w:val="cyan"/>
              </w:rPr>
              <w:t xml:space="preserve">ports and </w:t>
            </w:r>
            <w:proofErr w:type="spellStart"/>
            <w:r w:rsidRPr="006151AD">
              <w:rPr>
                <w:i/>
                <w:highlight w:val="cyan"/>
              </w:rPr>
              <w:t>ue</w:t>
            </w:r>
            <w:proofErr w:type="spellEnd"/>
            <w:r w:rsidRPr="006151AD">
              <w:rPr>
                <w:i/>
                <w:highlight w:val="cyan"/>
              </w:rPr>
              <w:t>-Category</w:t>
            </w:r>
            <w:r w:rsidRPr="006151AD">
              <w:rPr>
                <w:rFonts w:eastAsia="Malgun Gothic" w:hint="eastAsia"/>
                <w:i/>
                <w:highlight w:val="cyan"/>
                <w:lang w:eastAsia="ko-KR"/>
              </w:rPr>
              <w:t xml:space="preserve"> </w:t>
            </w:r>
            <w:r w:rsidRPr="006151AD">
              <w:rPr>
                <w:rFonts w:eastAsia="Malgun Gothic" w:hint="eastAsia"/>
                <w:highlight w:val="cyan"/>
                <w:lang w:eastAsia="ko-KR"/>
              </w:rPr>
              <w:t>(without suffix)</w:t>
            </w:r>
            <w:r w:rsidRPr="00C756B1">
              <w:t>.</w:t>
            </w:r>
          </w:p>
        </w:tc>
      </w:tr>
    </w:tbl>
    <w:p w14:paraId="484F6C51" w14:textId="7C6A8798" w:rsidR="008F1055" w:rsidRDefault="004350B9" w:rsidP="00E26FA9">
      <w:pPr>
        <w:spacing w:before="180"/>
        <w:rPr>
          <w:lang w:eastAsia="ja-JP"/>
        </w:rPr>
      </w:pPr>
      <w:r w:rsidRPr="008F1055">
        <w:rPr>
          <w:b/>
          <w:bCs/>
          <w:lang w:eastAsia="ja-JP"/>
        </w:rPr>
        <w:t>Observation</w:t>
      </w:r>
      <w:r w:rsidR="007260CD" w:rsidRPr="008F1055">
        <w:rPr>
          <w:b/>
          <w:bCs/>
          <w:lang w:eastAsia="ja-JP"/>
        </w:rPr>
        <w:t xml:space="preserve"> 4</w:t>
      </w:r>
      <w:r w:rsidRPr="008F1055">
        <w:rPr>
          <w:b/>
          <w:bCs/>
          <w:lang w:eastAsia="ja-JP"/>
        </w:rPr>
        <w:t xml:space="preserve">: </w:t>
      </w:r>
      <w:r w:rsidR="00C272CE">
        <w:rPr>
          <w:lang w:eastAsia="ja-JP"/>
        </w:rPr>
        <w:t xml:space="preserve">Cat5 UE RI bit width for TM3/4 is only determined according to the RRC </w:t>
      </w:r>
      <w:r w:rsidR="005F09D1">
        <w:rPr>
          <w:lang w:eastAsia="ja-JP"/>
        </w:rPr>
        <w:t>signalling</w:t>
      </w:r>
      <w:r w:rsidR="00C272CE">
        <w:rPr>
          <w:lang w:eastAsia="ja-JP"/>
        </w:rPr>
        <w:t>, PBCH antenna ports and UE categor</w:t>
      </w:r>
      <w:r w:rsidR="008F1055">
        <w:rPr>
          <w:lang w:eastAsia="ja-JP"/>
        </w:rPr>
        <w:t>y.</w:t>
      </w:r>
    </w:p>
    <w:p w14:paraId="1DE0DF3C" w14:textId="77777777" w:rsidR="001954C3" w:rsidRDefault="001954C3" w:rsidP="00E26FA9">
      <w:pPr>
        <w:spacing w:before="180"/>
        <w:rPr>
          <w:lang w:eastAsia="ja-JP"/>
        </w:rPr>
      </w:pPr>
    </w:p>
    <w:p w14:paraId="27F03252" w14:textId="3ACB2B47" w:rsidR="00FB7568" w:rsidRPr="00E75720" w:rsidRDefault="00F63D91" w:rsidP="0085751B">
      <w:pPr>
        <w:rPr>
          <w:lang w:eastAsia="ja-JP"/>
        </w:rPr>
      </w:pPr>
      <w:r w:rsidRPr="00E75720">
        <w:rPr>
          <w:b/>
          <w:bCs/>
          <w:lang w:eastAsia="ja-JP"/>
        </w:rPr>
        <w:t>Proposal 1:</w:t>
      </w:r>
      <w:r w:rsidRPr="00E75720">
        <w:rPr>
          <w:lang w:eastAsia="ja-JP"/>
        </w:rPr>
        <w:t xml:space="preserve"> RAN</w:t>
      </w:r>
      <w:r w:rsidR="00FB7568" w:rsidRPr="00E75720">
        <w:rPr>
          <w:lang w:eastAsia="ja-JP"/>
        </w:rPr>
        <w:t xml:space="preserve">1 to </w:t>
      </w:r>
      <w:r w:rsidR="00C00CB2" w:rsidRPr="00E75720">
        <w:rPr>
          <w:lang w:eastAsia="ja-JP"/>
        </w:rPr>
        <w:t xml:space="preserve">reply to the RAN2 LS and </w:t>
      </w:r>
      <w:r w:rsidR="00FB7568" w:rsidRPr="00E75720">
        <w:rPr>
          <w:lang w:eastAsia="ja-JP"/>
        </w:rPr>
        <w:t>acknowledge the RAN2 interpretation indicated in the LS as correct:</w:t>
      </w:r>
    </w:p>
    <w:p w14:paraId="45DF0604" w14:textId="17F6B2AE" w:rsidR="00FB7568" w:rsidRPr="00E75720" w:rsidRDefault="00FB7568" w:rsidP="00FB7568">
      <w:pPr>
        <w:pStyle w:val="ListParagraph"/>
        <w:numPr>
          <w:ilvl w:val="0"/>
          <w:numId w:val="10"/>
        </w:numPr>
        <w:rPr>
          <w:rFonts w:ascii="Times New Roman" w:hAnsi="Times New Roman" w:cs="Times New Roman"/>
          <w:sz w:val="20"/>
          <w:szCs w:val="20"/>
          <w:lang w:eastAsia="ja-JP"/>
        </w:rPr>
      </w:pPr>
      <w:r w:rsidRPr="00E75720">
        <w:rPr>
          <w:rFonts w:ascii="Times New Roman" w:hAnsi="Times New Roman" w:cs="Times New Roman"/>
          <w:sz w:val="20"/>
          <w:szCs w:val="20"/>
          <w:lang w:val="en-US"/>
        </w:rPr>
        <w:t xml:space="preserve">RAN2 interpretation is that the RI bit width for a Cat5 UE is NOT affected by the number of MIMO layers it supports in EN-DC mode but only by the network configuration parameter </w:t>
      </w:r>
      <w:r w:rsidRPr="00E75720">
        <w:rPr>
          <w:rFonts w:ascii="Times New Roman" w:hAnsi="Times New Roman" w:cs="Times New Roman"/>
          <w:i/>
          <w:iCs/>
          <w:sz w:val="20"/>
          <w:szCs w:val="20"/>
          <w:lang w:val="en-US"/>
        </w:rPr>
        <w:t>maxLayersMIMO-r10</w:t>
      </w:r>
      <w:r w:rsidRPr="00E75720">
        <w:rPr>
          <w:rFonts w:ascii="Times New Roman" w:hAnsi="Times New Roman" w:cs="Times New Roman"/>
          <w:sz w:val="20"/>
          <w:szCs w:val="20"/>
          <w:lang w:val="en-US"/>
        </w:rPr>
        <w:t>, PBCH antenna ports and the UE category (without suffix), as in the legacy LTE (or simply, according to TS 36.213 only).</w:t>
      </w:r>
    </w:p>
    <w:p w14:paraId="5FF2457F" w14:textId="4D86705B" w:rsidR="00A209D6" w:rsidRPr="006E13D1" w:rsidRDefault="004350B9" w:rsidP="00A209D6">
      <w:pPr>
        <w:pStyle w:val="Heading1"/>
      </w:pPr>
      <w:r>
        <w:t>3</w:t>
      </w:r>
      <w:r w:rsidR="00A209D6" w:rsidRPr="006E13D1">
        <w:tab/>
      </w:r>
      <w:r w:rsidR="008C3057">
        <w:t>Conclusion</w:t>
      </w:r>
    </w:p>
    <w:p w14:paraId="7B7240A4" w14:textId="43425EB9" w:rsidR="004F73A7" w:rsidRPr="006E13D1" w:rsidRDefault="004F73A7" w:rsidP="00A209D6">
      <w:r>
        <w:t>This documents has made</w:t>
      </w:r>
      <w:r w:rsidR="004F4540">
        <w:t xml:space="preserve"> the following observations</w:t>
      </w:r>
      <w:r w:rsidR="004350B9">
        <w:t xml:space="preserve"> and proposals</w:t>
      </w:r>
      <w:r w:rsidR="004F4540">
        <w:t>:</w:t>
      </w:r>
    </w:p>
    <w:p w14:paraId="5A4ED53A" w14:textId="77777777" w:rsidR="004350B9" w:rsidRDefault="004350B9" w:rsidP="004350B9">
      <w:pPr>
        <w:rPr>
          <w:lang w:eastAsia="ja-JP"/>
        </w:rPr>
      </w:pPr>
      <w:r w:rsidRPr="00D876EA">
        <w:rPr>
          <w:b/>
          <w:bCs/>
          <w:lang w:eastAsia="ja-JP"/>
        </w:rPr>
        <w:t>Observation 1:</w:t>
      </w:r>
      <w:r>
        <w:rPr>
          <w:lang w:eastAsia="ja-JP"/>
        </w:rPr>
        <w:t xml:space="preserve"> Cat5 UEs always support 4-layer MIMO in LTE-only mode, and always utilize 2-bit RI bit width.</w:t>
      </w:r>
    </w:p>
    <w:p w14:paraId="1D5702B1" w14:textId="77777777" w:rsidR="004350B9" w:rsidRDefault="004350B9" w:rsidP="004350B9">
      <w:pPr>
        <w:rPr>
          <w:lang w:eastAsia="ja-JP"/>
        </w:rPr>
      </w:pPr>
      <w:r w:rsidRPr="00D876EA">
        <w:rPr>
          <w:b/>
          <w:bCs/>
          <w:lang w:eastAsia="ja-JP"/>
        </w:rPr>
        <w:t>Observation 2:</w:t>
      </w:r>
      <w:r>
        <w:rPr>
          <w:lang w:eastAsia="ja-JP"/>
        </w:rPr>
        <w:t xml:space="preserve"> Cat5 UEs need not support </w:t>
      </w:r>
      <w:proofErr w:type="spellStart"/>
      <w:r w:rsidRPr="006870D2">
        <w:rPr>
          <w:i/>
          <w:iCs/>
          <w:lang w:eastAsia="ja-JP"/>
        </w:rPr>
        <w:t>maxLayersMIMO</w:t>
      </w:r>
      <w:proofErr w:type="spellEnd"/>
      <w:r>
        <w:rPr>
          <w:lang w:eastAsia="ja-JP"/>
        </w:rPr>
        <w:t xml:space="preserve"> signalling.</w:t>
      </w:r>
    </w:p>
    <w:p w14:paraId="2E0EF401" w14:textId="363EC7EE" w:rsidR="004350B9" w:rsidRDefault="004350B9" w:rsidP="004350B9">
      <w:pPr>
        <w:rPr>
          <w:lang w:eastAsia="ja-JP"/>
        </w:rPr>
      </w:pPr>
      <w:r w:rsidRPr="007F73C3">
        <w:rPr>
          <w:b/>
          <w:bCs/>
          <w:lang w:eastAsia="ja-JP"/>
        </w:rPr>
        <w:t>Observation 3:</w:t>
      </w:r>
      <w:r>
        <w:rPr>
          <w:lang w:eastAsia="ja-JP"/>
        </w:rPr>
        <w:t xml:space="preserve"> LTE Cat5 UE supporting EN-DC need not support 4-layer MIMO in EN-DC even though the UE does support 4-layer MIMO in LTE-only mode.</w:t>
      </w:r>
    </w:p>
    <w:p w14:paraId="6A75541B" w14:textId="5F4E7D70" w:rsidR="008F1055" w:rsidRDefault="008F1055" w:rsidP="008F1055">
      <w:pPr>
        <w:rPr>
          <w:lang w:eastAsia="ja-JP"/>
        </w:rPr>
      </w:pPr>
      <w:r w:rsidRPr="008F1055">
        <w:rPr>
          <w:b/>
          <w:bCs/>
          <w:lang w:eastAsia="ja-JP"/>
        </w:rPr>
        <w:t xml:space="preserve">Observation 4: </w:t>
      </w:r>
      <w:r>
        <w:rPr>
          <w:lang w:eastAsia="ja-JP"/>
        </w:rPr>
        <w:t xml:space="preserve">Cat5 UE RI bit width for TM3/4 is only determined according to the RRC </w:t>
      </w:r>
      <w:r w:rsidR="005F09D1">
        <w:rPr>
          <w:lang w:eastAsia="ja-JP"/>
        </w:rPr>
        <w:t>signalling</w:t>
      </w:r>
      <w:r>
        <w:rPr>
          <w:lang w:eastAsia="ja-JP"/>
        </w:rPr>
        <w:t>, PBCH antenna ports and UE category.</w:t>
      </w:r>
    </w:p>
    <w:p w14:paraId="58984326" w14:textId="77777777" w:rsidR="001954C3" w:rsidRPr="00C00CB2" w:rsidRDefault="001954C3" w:rsidP="00FB7568">
      <w:pPr>
        <w:rPr>
          <w:b/>
          <w:bCs/>
          <w:lang w:eastAsia="ja-JP"/>
        </w:rPr>
      </w:pPr>
    </w:p>
    <w:p w14:paraId="441479FB" w14:textId="525BF45E" w:rsidR="00FB7568" w:rsidRPr="00C00CB2" w:rsidRDefault="00FB7568" w:rsidP="00FB7568">
      <w:pPr>
        <w:rPr>
          <w:lang w:eastAsia="ja-JP"/>
        </w:rPr>
      </w:pPr>
      <w:r w:rsidRPr="00C00CB2">
        <w:rPr>
          <w:b/>
          <w:bCs/>
          <w:lang w:eastAsia="ja-JP"/>
        </w:rPr>
        <w:t>Proposal 1:</w:t>
      </w:r>
      <w:r w:rsidRPr="00C00CB2">
        <w:rPr>
          <w:lang w:eastAsia="ja-JP"/>
        </w:rPr>
        <w:t xml:space="preserve"> </w:t>
      </w:r>
      <w:r w:rsidR="00C00CB2" w:rsidRPr="00C00CB2">
        <w:rPr>
          <w:lang w:eastAsia="ja-JP"/>
        </w:rPr>
        <w:t xml:space="preserve">RAN1 to reply to the RAN2 LS and </w:t>
      </w:r>
      <w:r w:rsidRPr="00C00CB2">
        <w:rPr>
          <w:lang w:eastAsia="ja-JP"/>
        </w:rPr>
        <w:t>acknowledge the RAN2 interpretation indicated in the LS as correct:</w:t>
      </w:r>
    </w:p>
    <w:p w14:paraId="60986BCC" w14:textId="77777777" w:rsidR="00FB7568" w:rsidRPr="00C00CB2" w:rsidRDefault="00FB7568" w:rsidP="00FB7568">
      <w:pPr>
        <w:pStyle w:val="ListParagraph"/>
        <w:numPr>
          <w:ilvl w:val="0"/>
          <w:numId w:val="10"/>
        </w:numPr>
        <w:rPr>
          <w:rFonts w:ascii="Times New Roman" w:hAnsi="Times New Roman" w:cs="Times New Roman"/>
          <w:sz w:val="20"/>
          <w:szCs w:val="20"/>
          <w:lang w:eastAsia="ja-JP"/>
        </w:rPr>
      </w:pPr>
      <w:r w:rsidRPr="00C00CB2">
        <w:rPr>
          <w:rFonts w:ascii="Times New Roman" w:hAnsi="Times New Roman" w:cs="Times New Roman"/>
          <w:sz w:val="20"/>
          <w:szCs w:val="20"/>
          <w:lang w:val="en-US"/>
        </w:rPr>
        <w:t xml:space="preserve">RAN2 interpretation is that the RI bit width for a Cat5 UE is NOT affected by the number of MIMO layers it supports in EN-DC mode but only by the network configuration parameter </w:t>
      </w:r>
      <w:r w:rsidRPr="00C00CB2">
        <w:rPr>
          <w:rFonts w:ascii="Times New Roman" w:hAnsi="Times New Roman" w:cs="Times New Roman"/>
          <w:i/>
          <w:iCs/>
          <w:sz w:val="20"/>
          <w:szCs w:val="20"/>
          <w:lang w:val="en-US"/>
        </w:rPr>
        <w:t>maxLayersMIMO-r10</w:t>
      </w:r>
      <w:r w:rsidRPr="00C00CB2">
        <w:rPr>
          <w:rFonts w:ascii="Times New Roman" w:hAnsi="Times New Roman" w:cs="Times New Roman"/>
          <w:sz w:val="20"/>
          <w:szCs w:val="20"/>
          <w:lang w:val="en-US"/>
        </w:rPr>
        <w:t>, PBCH antenna ports and the UE category (without suffix), as in the legacy LTE (or simply, according to TS 36.213 only).</w:t>
      </w:r>
    </w:p>
    <w:p w14:paraId="286DE10C" w14:textId="38CAA5C2" w:rsidR="005D6624" w:rsidRPr="00C00CB2" w:rsidRDefault="001954C3" w:rsidP="00FB7568">
      <w:pPr>
        <w:rPr>
          <w:lang w:eastAsia="ja-JP"/>
        </w:rPr>
      </w:pPr>
      <w:r w:rsidRPr="00C00CB2">
        <w:rPr>
          <w:b/>
          <w:bCs/>
          <w:lang w:eastAsia="ja-JP"/>
        </w:rPr>
        <w:lastRenderedPageBreak/>
        <w:t>Proposal 2:</w:t>
      </w:r>
      <w:r w:rsidRPr="00C00CB2">
        <w:rPr>
          <w:lang w:eastAsia="ja-JP"/>
        </w:rPr>
        <w:t xml:space="preserve"> Send a following response</w:t>
      </w:r>
      <w:r w:rsidR="00415B3D" w:rsidRPr="00C00CB2">
        <w:rPr>
          <w:lang w:eastAsia="ja-JP"/>
        </w:rPr>
        <w:t xml:space="preserve"> back to RAN2</w:t>
      </w:r>
    </w:p>
    <w:tbl>
      <w:tblPr>
        <w:tblStyle w:val="TableGrid"/>
        <w:tblW w:w="0" w:type="auto"/>
        <w:tblLook w:val="04A0" w:firstRow="1" w:lastRow="0" w:firstColumn="1" w:lastColumn="0" w:noHBand="0" w:noVBand="1"/>
      </w:tblPr>
      <w:tblGrid>
        <w:gridCol w:w="9631"/>
      </w:tblGrid>
      <w:tr w:rsidR="001954C3" w14:paraId="7A32375F" w14:textId="77777777" w:rsidTr="001954C3">
        <w:tc>
          <w:tcPr>
            <w:tcW w:w="9631" w:type="dxa"/>
          </w:tcPr>
          <w:p w14:paraId="16CD588C" w14:textId="77777777" w:rsidR="001954C3" w:rsidRPr="00C00CB2" w:rsidRDefault="001954C3" w:rsidP="001954C3">
            <w:pPr>
              <w:spacing w:after="120"/>
              <w:rPr>
                <w:rFonts w:ascii="Arial" w:hAnsi="Arial" w:cs="Arial"/>
                <w:b/>
              </w:rPr>
            </w:pPr>
            <w:r w:rsidRPr="00C00CB2">
              <w:rPr>
                <w:rFonts w:ascii="Arial" w:hAnsi="Arial" w:cs="Arial"/>
                <w:b/>
              </w:rPr>
              <w:t>1. Overall Description:</w:t>
            </w:r>
          </w:p>
          <w:p w14:paraId="2E915DF8" w14:textId="7597F64F" w:rsidR="0068179E" w:rsidRPr="00C00CB2" w:rsidRDefault="0068179E" w:rsidP="0068179E">
            <w:pPr>
              <w:rPr>
                <w:rFonts w:ascii="Arial" w:hAnsi="Arial" w:cs="Arial"/>
                <w:lang w:eastAsia="ja-JP"/>
              </w:rPr>
            </w:pPr>
            <w:r w:rsidRPr="00C00CB2">
              <w:rPr>
                <w:rFonts w:ascii="Arial" w:hAnsi="Arial" w:cs="Arial"/>
                <w:lang w:val="en-US"/>
              </w:rPr>
              <w:t xml:space="preserve">RAN1 </w:t>
            </w:r>
            <w:r w:rsidRPr="00C00CB2">
              <w:rPr>
                <w:rFonts w:ascii="Arial" w:hAnsi="Arial" w:cs="Arial"/>
                <w:lang w:eastAsia="ja-JP"/>
              </w:rPr>
              <w:t>would like to thank RAN2 of the LS on RI bit width for Cat5 UE in EN-DC mode [</w:t>
            </w:r>
            <w:hyperlink r:id="rId19" w:history="1">
              <w:r w:rsidRPr="00C00CB2">
                <w:rPr>
                  <w:rStyle w:val="Hyperlink"/>
                  <w:rFonts w:ascii="Arial" w:hAnsi="Arial" w:cs="Arial"/>
                  <w:lang w:eastAsia="ja-JP"/>
                </w:rPr>
                <w:t>R1-2104161/R2-2104583</w:t>
              </w:r>
            </w:hyperlink>
            <w:r w:rsidRPr="00C00CB2">
              <w:rPr>
                <w:rFonts w:ascii="Arial" w:hAnsi="Arial" w:cs="Arial"/>
                <w:lang w:eastAsia="ja-JP"/>
              </w:rPr>
              <w:t xml:space="preserve">]. </w:t>
            </w:r>
          </w:p>
          <w:p w14:paraId="1F678266" w14:textId="58315A5A" w:rsidR="001954C3" w:rsidRPr="00C00CB2" w:rsidRDefault="0068179E" w:rsidP="0068179E">
            <w:pPr>
              <w:tabs>
                <w:tab w:val="center" w:pos="4153"/>
                <w:tab w:val="right" w:pos="8306"/>
              </w:tabs>
              <w:spacing w:after="120"/>
              <w:rPr>
                <w:rFonts w:ascii="Arial" w:hAnsi="Arial" w:cs="Arial"/>
                <w:lang w:eastAsia="ja-JP"/>
              </w:rPr>
            </w:pPr>
            <w:r w:rsidRPr="00C00CB2">
              <w:rPr>
                <w:rFonts w:ascii="Arial" w:hAnsi="Arial" w:cs="Arial"/>
                <w:lang w:val="en-US"/>
              </w:rPr>
              <w:t>RAN1 would like to confirm the RAN2 interpretation that “</w:t>
            </w:r>
            <w:r w:rsidRPr="00C00CB2">
              <w:rPr>
                <w:rFonts w:ascii="Arial" w:hAnsi="Arial" w:cs="Arial"/>
                <w:i/>
                <w:iCs/>
                <w:lang w:val="en-US"/>
              </w:rPr>
              <w:t>the RI bit width for a Cat5 UE is NOT affected by the number of MIMO layers it supports in EN-DC mode but only by the network configuration parameter maxLayersMIMO-r10, PBCH antenna ports and the UE category (without suffix), as in the legacy LTE (or simply, according to TS 36.213 only)</w:t>
            </w:r>
            <w:r w:rsidRPr="00C00CB2">
              <w:rPr>
                <w:rFonts w:ascii="Arial" w:hAnsi="Arial" w:cs="Arial"/>
                <w:lang w:val="en-US"/>
              </w:rPr>
              <w:t>.”</w:t>
            </w:r>
          </w:p>
          <w:p w14:paraId="30A0AEBA" w14:textId="77777777" w:rsidR="001954C3" w:rsidRPr="00C00CB2" w:rsidRDefault="001954C3" w:rsidP="001954C3">
            <w:pPr>
              <w:spacing w:after="120"/>
              <w:rPr>
                <w:rFonts w:ascii="Arial" w:hAnsi="Arial" w:cs="Arial"/>
                <w:b/>
              </w:rPr>
            </w:pPr>
            <w:r w:rsidRPr="00C00CB2">
              <w:rPr>
                <w:rFonts w:ascii="Arial" w:hAnsi="Arial" w:cs="Arial"/>
                <w:b/>
              </w:rPr>
              <w:t>2. Actions:</w:t>
            </w:r>
          </w:p>
          <w:p w14:paraId="1F5BF08A" w14:textId="7C8DA6E7" w:rsidR="001954C3" w:rsidRPr="00C00CB2" w:rsidRDefault="001954C3" w:rsidP="001954C3">
            <w:pPr>
              <w:spacing w:after="120"/>
              <w:ind w:left="1985" w:hanging="1985"/>
              <w:rPr>
                <w:rFonts w:ascii="Arial" w:hAnsi="Arial" w:cs="Arial"/>
                <w:b/>
              </w:rPr>
            </w:pPr>
            <w:r w:rsidRPr="00C00CB2">
              <w:rPr>
                <w:rFonts w:ascii="Arial" w:hAnsi="Arial" w:cs="Arial"/>
                <w:b/>
              </w:rPr>
              <w:t>To RAN2 group.</w:t>
            </w:r>
          </w:p>
          <w:p w14:paraId="41306F7F" w14:textId="52A126CB" w:rsidR="001954C3" w:rsidRPr="001954C3" w:rsidRDefault="001954C3" w:rsidP="001954C3">
            <w:pPr>
              <w:spacing w:after="120"/>
              <w:ind w:left="993" w:hanging="993"/>
              <w:rPr>
                <w:rFonts w:ascii="Arial" w:hAnsi="Arial" w:cs="Arial"/>
              </w:rPr>
            </w:pPr>
            <w:r w:rsidRPr="00C00CB2">
              <w:rPr>
                <w:rFonts w:ascii="Arial" w:hAnsi="Arial" w:cs="Arial"/>
                <w:b/>
              </w:rPr>
              <w:t xml:space="preserve">ACTION: </w:t>
            </w:r>
            <w:r w:rsidRPr="00C00CB2">
              <w:rPr>
                <w:rFonts w:ascii="Arial" w:hAnsi="Arial" w:cs="Arial"/>
                <w:b/>
              </w:rPr>
              <w:tab/>
            </w:r>
            <w:r w:rsidRPr="00C00CB2">
              <w:rPr>
                <w:rFonts w:ascii="Arial" w:hAnsi="Arial" w:cs="Arial"/>
              </w:rPr>
              <w:t>RAN1 respectfully asks RAN2 to take the above response into account in their further work.</w:t>
            </w:r>
          </w:p>
        </w:tc>
      </w:tr>
    </w:tbl>
    <w:p w14:paraId="1575534F" w14:textId="77777777" w:rsidR="001954C3" w:rsidRPr="001954C3" w:rsidRDefault="001954C3" w:rsidP="00FB7568">
      <w:pPr>
        <w:rPr>
          <w:b/>
          <w:bCs/>
          <w:lang w:eastAsia="ja-JP"/>
        </w:rPr>
      </w:pPr>
    </w:p>
    <w:sectPr w:rsidR="001954C3" w:rsidRPr="001954C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A9BF51" w14:textId="77777777" w:rsidR="003622F4" w:rsidRDefault="003622F4">
      <w:r>
        <w:separator/>
      </w:r>
    </w:p>
  </w:endnote>
  <w:endnote w:type="continuationSeparator" w:id="0">
    <w:p w14:paraId="29755AD3" w14:textId="77777777" w:rsidR="003622F4" w:rsidRDefault="003622F4">
      <w:r>
        <w:continuationSeparator/>
      </w:r>
    </w:p>
  </w:endnote>
  <w:endnote w:type="continuationNotice" w:id="1">
    <w:p w14:paraId="67151ED4" w14:textId="77777777" w:rsidR="003622F4" w:rsidRDefault="003622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76655C" w14:textId="77777777" w:rsidR="003622F4" w:rsidRDefault="003622F4">
      <w:r>
        <w:separator/>
      </w:r>
    </w:p>
  </w:footnote>
  <w:footnote w:type="continuationSeparator" w:id="0">
    <w:p w14:paraId="5CCFBC43" w14:textId="77777777" w:rsidR="003622F4" w:rsidRDefault="003622F4">
      <w:r>
        <w:continuationSeparator/>
      </w:r>
    </w:p>
  </w:footnote>
  <w:footnote w:type="continuationNotice" w:id="1">
    <w:p w14:paraId="58684ECA" w14:textId="77777777" w:rsidR="003622F4" w:rsidRDefault="003622F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D352414"/>
    <w:multiLevelType w:val="hybridMultilevel"/>
    <w:tmpl w:val="ABAC9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3F4534"/>
    <w:multiLevelType w:val="hybridMultilevel"/>
    <w:tmpl w:val="04382386"/>
    <w:lvl w:ilvl="0" w:tplc="066CACCE">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71E29A2"/>
    <w:multiLevelType w:val="hybridMultilevel"/>
    <w:tmpl w:val="85103660"/>
    <w:lvl w:ilvl="0" w:tplc="20A6D93C">
      <w:start w:val="16"/>
      <w:numFmt w:val="bullet"/>
      <w:lvlText w:val="-"/>
      <w:lvlJc w:val="left"/>
      <w:pPr>
        <w:ind w:left="720" w:hanging="360"/>
      </w:pPr>
      <w:rPr>
        <w:rFonts w:ascii="Calibri" w:eastAsia="Yu Gothic"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7"/>
  </w:num>
  <w:num w:numId="7">
    <w:abstractNumId w:val="8"/>
  </w:num>
  <w:num w:numId="8">
    <w:abstractNumId w:val="6"/>
  </w:num>
  <w:num w:numId="9">
    <w:abstractNumId w:val="3"/>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537B"/>
    <w:rsid w:val="0001610F"/>
    <w:rsid w:val="00016557"/>
    <w:rsid w:val="00023C40"/>
    <w:rsid w:val="00033397"/>
    <w:rsid w:val="00040095"/>
    <w:rsid w:val="000573EA"/>
    <w:rsid w:val="00073C9C"/>
    <w:rsid w:val="00080512"/>
    <w:rsid w:val="00090468"/>
    <w:rsid w:val="00094568"/>
    <w:rsid w:val="000B7BCF"/>
    <w:rsid w:val="000C522B"/>
    <w:rsid w:val="000C71CC"/>
    <w:rsid w:val="000D58AB"/>
    <w:rsid w:val="001011F4"/>
    <w:rsid w:val="00110909"/>
    <w:rsid w:val="00112F1A"/>
    <w:rsid w:val="00136EDE"/>
    <w:rsid w:val="00145075"/>
    <w:rsid w:val="001741A0"/>
    <w:rsid w:val="00175FA0"/>
    <w:rsid w:val="00194CD0"/>
    <w:rsid w:val="001954C3"/>
    <w:rsid w:val="001B49C9"/>
    <w:rsid w:val="001C23F4"/>
    <w:rsid w:val="001C43EF"/>
    <w:rsid w:val="001C4F79"/>
    <w:rsid w:val="001F168B"/>
    <w:rsid w:val="001F7831"/>
    <w:rsid w:val="00204045"/>
    <w:rsid w:val="0020712B"/>
    <w:rsid w:val="002072A4"/>
    <w:rsid w:val="0022606D"/>
    <w:rsid w:val="00231728"/>
    <w:rsid w:val="00244A05"/>
    <w:rsid w:val="00250404"/>
    <w:rsid w:val="002610D8"/>
    <w:rsid w:val="0026217E"/>
    <w:rsid w:val="002747EC"/>
    <w:rsid w:val="002855BF"/>
    <w:rsid w:val="002C1644"/>
    <w:rsid w:val="002D4162"/>
    <w:rsid w:val="002E2ACC"/>
    <w:rsid w:val="002F0D22"/>
    <w:rsid w:val="003005A0"/>
    <w:rsid w:val="003062F1"/>
    <w:rsid w:val="00311B17"/>
    <w:rsid w:val="003172DC"/>
    <w:rsid w:val="003253F0"/>
    <w:rsid w:val="00325AE3"/>
    <w:rsid w:val="00326069"/>
    <w:rsid w:val="0035462D"/>
    <w:rsid w:val="003622F4"/>
    <w:rsid w:val="0036459E"/>
    <w:rsid w:val="00364B41"/>
    <w:rsid w:val="0037226D"/>
    <w:rsid w:val="00383096"/>
    <w:rsid w:val="00384580"/>
    <w:rsid w:val="0039346C"/>
    <w:rsid w:val="003A0C58"/>
    <w:rsid w:val="003A41EF"/>
    <w:rsid w:val="003B40AD"/>
    <w:rsid w:val="003B597C"/>
    <w:rsid w:val="003C4E37"/>
    <w:rsid w:val="003C6831"/>
    <w:rsid w:val="003E16BE"/>
    <w:rsid w:val="003F4E28"/>
    <w:rsid w:val="003F5A69"/>
    <w:rsid w:val="003F64FD"/>
    <w:rsid w:val="004006E8"/>
    <w:rsid w:val="00401855"/>
    <w:rsid w:val="00415B3D"/>
    <w:rsid w:val="00426328"/>
    <w:rsid w:val="00433BD7"/>
    <w:rsid w:val="004350B9"/>
    <w:rsid w:val="00465587"/>
    <w:rsid w:val="00477455"/>
    <w:rsid w:val="004804B4"/>
    <w:rsid w:val="00492F4C"/>
    <w:rsid w:val="004A1F7B"/>
    <w:rsid w:val="004A2D7E"/>
    <w:rsid w:val="004C44D2"/>
    <w:rsid w:val="004C6BE6"/>
    <w:rsid w:val="004D3578"/>
    <w:rsid w:val="004D380D"/>
    <w:rsid w:val="004D5658"/>
    <w:rsid w:val="004E213A"/>
    <w:rsid w:val="004F4540"/>
    <w:rsid w:val="004F73A7"/>
    <w:rsid w:val="00503171"/>
    <w:rsid w:val="00506C28"/>
    <w:rsid w:val="00522ADF"/>
    <w:rsid w:val="00534DA0"/>
    <w:rsid w:val="00543E6C"/>
    <w:rsid w:val="00565087"/>
    <w:rsid w:val="0056573F"/>
    <w:rsid w:val="00571279"/>
    <w:rsid w:val="005938EE"/>
    <w:rsid w:val="005A49C6"/>
    <w:rsid w:val="005D6624"/>
    <w:rsid w:val="005F09D1"/>
    <w:rsid w:val="005F4B78"/>
    <w:rsid w:val="00611566"/>
    <w:rsid w:val="006151AD"/>
    <w:rsid w:val="00616DD5"/>
    <w:rsid w:val="00632957"/>
    <w:rsid w:val="00646D99"/>
    <w:rsid w:val="00656910"/>
    <w:rsid w:val="006574C0"/>
    <w:rsid w:val="0067789A"/>
    <w:rsid w:val="0068179E"/>
    <w:rsid w:val="006870D2"/>
    <w:rsid w:val="00696821"/>
    <w:rsid w:val="006C1E38"/>
    <w:rsid w:val="006C66D8"/>
    <w:rsid w:val="006D1E24"/>
    <w:rsid w:val="006D35DE"/>
    <w:rsid w:val="006E1417"/>
    <w:rsid w:val="006E68FA"/>
    <w:rsid w:val="006F6A2C"/>
    <w:rsid w:val="007069DC"/>
    <w:rsid w:val="00710201"/>
    <w:rsid w:val="0071765F"/>
    <w:rsid w:val="0072073A"/>
    <w:rsid w:val="00725B91"/>
    <w:rsid w:val="007260CD"/>
    <w:rsid w:val="007342B5"/>
    <w:rsid w:val="00734A5B"/>
    <w:rsid w:val="00744E76"/>
    <w:rsid w:val="00747839"/>
    <w:rsid w:val="00757D40"/>
    <w:rsid w:val="00762DC0"/>
    <w:rsid w:val="007662B5"/>
    <w:rsid w:val="00781F0F"/>
    <w:rsid w:val="0078727C"/>
    <w:rsid w:val="0079049D"/>
    <w:rsid w:val="00793262"/>
    <w:rsid w:val="00793DC5"/>
    <w:rsid w:val="00796823"/>
    <w:rsid w:val="007A2E55"/>
    <w:rsid w:val="007B18D8"/>
    <w:rsid w:val="007C095F"/>
    <w:rsid w:val="007C28A1"/>
    <w:rsid w:val="007C2DD0"/>
    <w:rsid w:val="007C49E0"/>
    <w:rsid w:val="007D035F"/>
    <w:rsid w:val="007D1CCC"/>
    <w:rsid w:val="007E03B8"/>
    <w:rsid w:val="007F2E08"/>
    <w:rsid w:val="007F73C3"/>
    <w:rsid w:val="008028A4"/>
    <w:rsid w:val="008071AD"/>
    <w:rsid w:val="00813245"/>
    <w:rsid w:val="00826362"/>
    <w:rsid w:val="00833C2C"/>
    <w:rsid w:val="00840DE0"/>
    <w:rsid w:val="0085751B"/>
    <w:rsid w:val="008607A8"/>
    <w:rsid w:val="0086354A"/>
    <w:rsid w:val="008756BB"/>
    <w:rsid w:val="008768CA"/>
    <w:rsid w:val="00877EF9"/>
    <w:rsid w:val="00880559"/>
    <w:rsid w:val="0089007F"/>
    <w:rsid w:val="008B1BBC"/>
    <w:rsid w:val="008B5306"/>
    <w:rsid w:val="008C2E2A"/>
    <w:rsid w:val="008C3057"/>
    <w:rsid w:val="008D08E2"/>
    <w:rsid w:val="008D1F72"/>
    <w:rsid w:val="008D2E4D"/>
    <w:rsid w:val="008D6955"/>
    <w:rsid w:val="008F1055"/>
    <w:rsid w:val="008F396F"/>
    <w:rsid w:val="008F3DCD"/>
    <w:rsid w:val="0090271F"/>
    <w:rsid w:val="00902DB9"/>
    <w:rsid w:val="0090466A"/>
    <w:rsid w:val="00914704"/>
    <w:rsid w:val="00923655"/>
    <w:rsid w:val="00936071"/>
    <w:rsid w:val="009376CD"/>
    <w:rsid w:val="00940212"/>
    <w:rsid w:val="00942EC2"/>
    <w:rsid w:val="00961B32"/>
    <w:rsid w:val="00962509"/>
    <w:rsid w:val="009628B9"/>
    <w:rsid w:val="00970DB3"/>
    <w:rsid w:val="00973BE4"/>
    <w:rsid w:val="00974BB0"/>
    <w:rsid w:val="00975BCD"/>
    <w:rsid w:val="00990AD3"/>
    <w:rsid w:val="009928A9"/>
    <w:rsid w:val="009A0AF3"/>
    <w:rsid w:val="009A25DE"/>
    <w:rsid w:val="009B07CD"/>
    <w:rsid w:val="009B3C7D"/>
    <w:rsid w:val="009C19E9"/>
    <w:rsid w:val="009C28D4"/>
    <w:rsid w:val="009D74A6"/>
    <w:rsid w:val="009E0E87"/>
    <w:rsid w:val="009E7D2C"/>
    <w:rsid w:val="00A10F02"/>
    <w:rsid w:val="00A1151D"/>
    <w:rsid w:val="00A16E9A"/>
    <w:rsid w:val="00A20401"/>
    <w:rsid w:val="00A204CA"/>
    <w:rsid w:val="00A209D6"/>
    <w:rsid w:val="00A22738"/>
    <w:rsid w:val="00A31FC9"/>
    <w:rsid w:val="00A430EC"/>
    <w:rsid w:val="00A53724"/>
    <w:rsid w:val="00A54B2B"/>
    <w:rsid w:val="00A82346"/>
    <w:rsid w:val="00A9671C"/>
    <w:rsid w:val="00AA1553"/>
    <w:rsid w:val="00AC1F74"/>
    <w:rsid w:val="00AF35C0"/>
    <w:rsid w:val="00B05380"/>
    <w:rsid w:val="00B05962"/>
    <w:rsid w:val="00B15449"/>
    <w:rsid w:val="00B16C2F"/>
    <w:rsid w:val="00B27303"/>
    <w:rsid w:val="00B47FD1"/>
    <w:rsid w:val="00B516BB"/>
    <w:rsid w:val="00B6412F"/>
    <w:rsid w:val="00B7538C"/>
    <w:rsid w:val="00B84DB2"/>
    <w:rsid w:val="00B860C7"/>
    <w:rsid w:val="00BC3555"/>
    <w:rsid w:val="00BC427B"/>
    <w:rsid w:val="00BF59C8"/>
    <w:rsid w:val="00C00CB2"/>
    <w:rsid w:val="00C12B51"/>
    <w:rsid w:val="00C2371E"/>
    <w:rsid w:val="00C24650"/>
    <w:rsid w:val="00C25465"/>
    <w:rsid w:val="00C272CE"/>
    <w:rsid w:val="00C33079"/>
    <w:rsid w:val="00C53CE7"/>
    <w:rsid w:val="00C55A12"/>
    <w:rsid w:val="00C6553E"/>
    <w:rsid w:val="00C83A13"/>
    <w:rsid w:val="00C86F10"/>
    <w:rsid w:val="00C9068C"/>
    <w:rsid w:val="00C92967"/>
    <w:rsid w:val="00CA3D0C"/>
    <w:rsid w:val="00CA654B"/>
    <w:rsid w:val="00CB72B8"/>
    <w:rsid w:val="00CC3CC4"/>
    <w:rsid w:val="00CD0BA8"/>
    <w:rsid w:val="00CD4C7B"/>
    <w:rsid w:val="00CD58FE"/>
    <w:rsid w:val="00CE7D2C"/>
    <w:rsid w:val="00D0131B"/>
    <w:rsid w:val="00D139A6"/>
    <w:rsid w:val="00D21972"/>
    <w:rsid w:val="00D3176A"/>
    <w:rsid w:val="00D33BE3"/>
    <w:rsid w:val="00D3792D"/>
    <w:rsid w:val="00D43DDE"/>
    <w:rsid w:val="00D5186E"/>
    <w:rsid w:val="00D55E47"/>
    <w:rsid w:val="00D62E19"/>
    <w:rsid w:val="00D67CD1"/>
    <w:rsid w:val="00D738D6"/>
    <w:rsid w:val="00D80795"/>
    <w:rsid w:val="00D84A86"/>
    <w:rsid w:val="00D854BE"/>
    <w:rsid w:val="00D876EA"/>
    <w:rsid w:val="00D87E00"/>
    <w:rsid w:val="00D9134D"/>
    <w:rsid w:val="00D96D11"/>
    <w:rsid w:val="00DA7A03"/>
    <w:rsid w:val="00DB0DB8"/>
    <w:rsid w:val="00DB1818"/>
    <w:rsid w:val="00DC309B"/>
    <w:rsid w:val="00DC4DA2"/>
    <w:rsid w:val="00DC5261"/>
    <w:rsid w:val="00DE25D2"/>
    <w:rsid w:val="00E05759"/>
    <w:rsid w:val="00E2407A"/>
    <w:rsid w:val="00E26FA9"/>
    <w:rsid w:val="00E46C08"/>
    <w:rsid w:val="00E471CF"/>
    <w:rsid w:val="00E62835"/>
    <w:rsid w:val="00E75720"/>
    <w:rsid w:val="00E77645"/>
    <w:rsid w:val="00E83697"/>
    <w:rsid w:val="00E859B6"/>
    <w:rsid w:val="00EA66C9"/>
    <w:rsid w:val="00EB24D2"/>
    <w:rsid w:val="00EC4A25"/>
    <w:rsid w:val="00EF612C"/>
    <w:rsid w:val="00F025A2"/>
    <w:rsid w:val="00F036E9"/>
    <w:rsid w:val="00F07388"/>
    <w:rsid w:val="00F2026E"/>
    <w:rsid w:val="00F2210A"/>
    <w:rsid w:val="00F233AB"/>
    <w:rsid w:val="00F31372"/>
    <w:rsid w:val="00F37743"/>
    <w:rsid w:val="00F54A3D"/>
    <w:rsid w:val="00F54CB0"/>
    <w:rsid w:val="00F579CD"/>
    <w:rsid w:val="00F62E62"/>
    <w:rsid w:val="00F63D91"/>
    <w:rsid w:val="00F653B8"/>
    <w:rsid w:val="00F71B89"/>
    <w:rsid w:val="00F7353C"/>
    <w:rsid w:val="00F76F8F"/>
    <w:rsid w:val="00F77990"/>
    <w:rsid w:val="00F8761D"/>
    <w:rsid w:val="00F941DF"/>
    <w:rsid w:val="00FA1266"/>
    <w:rsid w:val="00FA2512"/>
    <w:rsid w:val="00FB082A"/>
    <w:rsid w:val="00FB36FA"/>
    <w:rsid w:val="00FB7568"/>
    <w:rsid w:val="00FC1192"/>
    <w:rsid w:val="00FE106D"/>
    <w:rsid w:val="00FE251B"/>
    <w:rsid w:val="0FB5B57E"/>
    <w:rsid w:val="2979BF46"/>
    <w:rsid w:val="2A17D5C6"/>
    <w:rsid w:val="36C1091F"/>
    <w:rsid w:val="49C8B24B"/>
    <w:rsid w:val="634BC943"/>
    <w:rsid w:val="64494C1F"/>
    <w:rsid w:val="6714DD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065FE8CC-8560-4454-A7EF-BD56C3036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TALCar">
    <w:name w:val="TAL Car"/>
    <w:basedOn w:val="DefaultParagraphFont"/>
    <w:link w:val="TAL"/>
    <w:qFormat/>
    <w:locked/>
    <w:rsid w:val="00433BD7"/>
    <w:rPr>
      <w:rFonts w:ascii="Arial" w:hAnsi="Arial"/>
      <w:sz w:val="18"/>
      <w:lang w:eastAsia="en-US"/>
    </w:rPr>
  </w:style>
  <w:style w:type="paragraph" w:styleId="ListParagraph">
    <w:name w:val="List Paragraph"/>
    <w:basedOn w:val="Normal"/>
    <w:uiPriority w:val="34"/>
    <w:qFormat/>
    <w:rsid w:val="00433BD7"/>
    <w:pPr>
      <w:spacing w:after="0"/>
      <w:ind w:left="720"/>
    </w:pPr>
    <w:rPr>
      <w:rFonts w:ascii="Calibri" w:eastAsia="SimSun" w:hAnsi="Calibri" w:cs="Calibri"/>
      <w:sz w:val="22"/>
      <w:szCs w:val="22"/>
      <w:lang w:eastAsia="zh-CN"/>
    </w:rPr>
  </w:style>
  <w:style w:type="table" w:styleId="TableGrid">
    <w:name w:val="Table Grid"/>
    <w:basedOn w:val="TableNormal"/>
    <w:rsid w:val="006151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6151AD"/>
    <w:rPr>
      <w:lang w:eastAsia="en-US"/>
    </w:rPr>
  </w:style>
  <w:style w:type="character" w:customStyle="1" w:styleId="B2Char">
    <w:name w:val="B2 Char"/>
    <w:link w:val="B2"/>
    <w:locked/>
    <w:rsid w:val="006151AD"/>
    <w:rPr>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2766042">
      <w:bodyDiv w:val="1"/>
      <w:marLeft w:val="0"/>
      <w:marRight w:val="0"/>
      <w:marTop w:val="0"/>
      <w:marBottom w:val="0"/>
      <w:divBdr>
        <w:top w:val="none" w:sz="0" w:space="0" w:color="auto"/>
        <w:left w:val="none" w:sz="0" w:space="0" w:color="auto"/>
        <w:bottom w:val="none" w:sz="0" w:space="0" w:color="auto"/>
        <w:right w:val="none" w:sz="0" w:space="0" w:color="auto"/>
      </w:divBdr>
    </w:div>
    <w:div w:id="745493185">
      <w:bodyDiv w:val="1"/>
      <w:marLeft w:val="0"/>
      <w:marRight w:val="0"/>
      <w:marTop w:val="0"/>
      <w:marBottom w:val="0"/>
      <w:divBdr>
        <w:top w:val="none" w:sz="0" w:space="0" w:color="auto"/>
        <w:left w:val="none" w:sz="0" w:space="0" w:color="auto"/>
        <w:bottom w:val="none" w:sz="0" w:space="0" w:color="auto"/>
        <w:right w:val="none" w:sz="0" w:space="0" w:color="auto"/>
      </w:divBdr>
    </w:div>
    <w:div w:id="88541470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8904186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83015161">
      <w:bodyDiv w:val="1"/>
      <w:marLeft w:val="0"/>
      <w:marRight w:val="0"/>
      <w:marTop w:val="0"/>
      <w:marBottom w:val="0"/>
      <w:divBdr>
        <w:top w:val="none" w:sz="0" w:space="0" w:color="auto"/>
        <w:left w:val="none" w:sz="0" w:space="0" w:color="auto"/>
        <w:bottom w:val="none" w:sz="0" w:space="0" w:color="auto"/>
        <w:right w:val="none" w:sz="0" w:space="0" w:color="auto"/>
      </w:divBdr>
    </w:div>
    <w:div w:id="1599603000">
      <w:bodyDiv w:val="1"/>
      <w:marLeft w:val="0"/>
      <w:marRight w:val="0"/>
      <w:marTop w:val="0"/>
      <w:marBottom w:val="0"/>
      <w:divBdr>
        <w:top w:val="none" w:sz="0" w:space="0" w:color="auto"/>
        <w:left w:val="none" w:sz="0" w:space="0" w:color="auto"/>
        <w:bottom w:val="none" w:sz="0" w:space="0" w:color="auto"/>
        <w:right w:val="none" w:sz="0" w:space="0" w:color="auto"/>
      </w:divBdr>
    </w:div>
    <w:div w:id="2061902155">
      <w:bodyDiv w:val="1"/>
      <w:marLeft w:val="0"/>
      <w:marRight w:val="0"/>
      <w:marTop w:val="0"/>
      <w:marBottom w:val="0"/>
      <w:divBdr>
        <w:top w:val="none" w:sz="0" w:space="0" w:color="auto"/>
        <w:left w:val="none" w:sz="0" w:space="0" w:color="auto"/>
        <w:bottom w:val="none" w:sz="0" w:space="0" w:color="auto"/>
        <w:right w:val="none" w:sz="0" w:space="0" w:color="auto"/>
      </w:divBdr>
    </w:div>
    <w:div w:id="2074041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05-e/Docs/R1-2104161.zip" TargetMode="External"/><Relationship Id="rId18" Type="http://schemas.openxmlformats.org/officeDocument/2006/relationships/hyperlink" Target="https://www.3gpp.org/DynaReport/36212.ht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3gpp.org/ftp/tsg_ran/WG2_RL2/TSGR2_91/Docs/R2-153978.zip" TargetMode="External"/><Relationship Id="rId2" Type="http://schemas.openxmlformats.org/officeDocument/2006/relationships/customXml" Target="../customXml/item2.xml"/><Relationship Id="rId16" Type="http://schemas.openxmlformats.org/officeDocument/2006/relationships/hyperlink" Target="http://3gpp.org/ftp/tsg_ran/WG2_RL2/TSGR2_91/Docs/R2-153977.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3gpp.org/ftp/tsg_ran/WG2_RL2/TSGR2_91/Docs/R2-153976.zip" TargetMode="External"/><Relationship Id="rId10" Type="http://schemas.openxmlformats.org/officeDocument/2006/relationships/webSettings" Target="webSettings.xml"/><Relationship Id="rId19" Type="http://schemas.openxmlformats.org/officeDocument/2006/relationships/hyperlink" Target="https://www.3gpp.org/ftp/tsg_ran/WG1_RL1/TSGR1_105-e/Docs/R1-2104161.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DynaReport/36212.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5AIRPNAIUNRU-1830940522-10622</_dlc_DocId>
    <_dlc_DocIdUrl xmlns="71c5aaf6-e6ce-465b-b873-5148d2a4c105">
      <Url>https://nokia.sharepoint.com/sites/c5g/5gradio/_layouts/15/DocIdRedir.aspx?ID=5AIRPNAIUNRU-1830940522-10622</Url>
      <Description>5AIRPNAIUNRU-1830940522-10622</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B84D57A-5B06-47AF-8DCB-F92B00AAE229}">
  <ds:schemaRefs>
    <ds:schemaRef ds:uri="http://schemas.openxmlformats.org/officeDocument/2006/bibliography"/>
  </ds:schemaRefs>
</ds:datastoreItem>
</file>

<file path=customXml/itemProps2.xml><?xml version="1.0" encoding="utf-8"?>
<ds:datastoreItem xmlns:ds="http://schemas.openxmlformats.org/officeDocument/2006/customXml" ds:itemID="{8ED1FF41-9130-4FBF-B742-64100F73850B}">
  <ds:schemaRefs>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babf6ce-2443-438c-9946-ecc878e7654a"/>
    <ds:schemaRef ds:uri="71c5aaf6-e6ce-465b-b873-5148d2a4c105"/>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0D74715A-910A-4D58-98B5-825D271083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4</Pages>
  <Words>1643</Words>
  <Characters>10442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12061</CharactersWithSpaces>
  <SharedDoc>false</SharedDoc>
  <HyperlinkBase/>
  <HLinks>
    <vt:vector size="24" baseType="variant">
      <vt:variant>
        <vt:i4>6225997</vt:i4>
      </vt:variant>
      <vt:variant>
        <vt:i4>9</vt:i4>
      </vt:variant>
      <vt:variant>
        <vt:i4>0</vt:i4>
      </vt:variant>
      <vt:variant>
        <vt:i4>5</vt:i4>
      </vt:variant>
      <vt:variant>
        <vt:lpwstr>https://www.3gpp.org/DynaReport/36212.htm</vt:lpwstr>
      </vt:variant>
      <vt:variant>
        <vt:lpwstr/>
      </vt:variant>
      <vt:variant>
        <vt:i4>6160432</vt:i4>
      </vt:variant>
      <vt:variant>
        <vt:i4>6</vt:i4>
      </vt:variant>
      <vt:variant>
        <vt:i4>0</vt:i4>
      </vt:variant>
      <vt:variant>
        <vt:i4>5</vt:i4>
      </vt:variant>
      <vt:variant>
        <vt:lpwstr>http://3gpp.org/ftp/tsg_ran/WG2_RL2/TSGR2_91/Docs/R2-153978.zip</vt:lpwstr>
      </vt:variant>
      <vt:variant>
        <vt:lpwstr/>
      </vt:variant>
      <vt:variant>
        <vt:i4>6160447</vt:i4>
      </vt:variant>
      <vt:variant>
        <vt:i4>3</vt:i4>
      </vt:variant>
      <vt:variant>
        <vt:i4>0</vt:i4>
      </vt:variant>
      <vt:variant>
        <vt:i4>5</vt:i4>
      </vt:variant>
      <vt:variant>
        <vt:lpwstr>http://3gpp.org/ftp/tsg_ran/WG2_RL2/TSGR2_91/Docs/R2-153977.zip</vt:lpwstr>
      </vt:variant>
      <vt:variant>
        <vt:lpwstr/>
      </vt:variant>
      <vt:variant>
        <vt:i4>6160446</vt:i4>
      </vt:variant>
      <vt:variant>
        <vt:i4>0</vt:i4>
      </vt:variant>
      <vt:variant>
        <vt:i4>0</vt:i4>
      </vt:variant>
      <vt:variant>
        <vt:i4>5</vt:i4>
      </vt:variant>
      <vt:variant>
        <vt:lpwstr>http://3gpp.org/ftp/tsg_ran/WG2_RL2/TSGR2_91/Docs/R2-153976.zip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7</cp:revision>
  <dcterms:created xsi:type="dcterms:W3CDTF">2021-04-27T13:15:00Z</dcterms:created>
  <dcterms:modified xsi:type="dcterms:W3CDTF">2021-05-11T08:56:00Z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c26a09f6-7a21-4f6b-9c6d-1368d61cbbf6</vt:lpwstr>
  </property>
</Properties>
</file>